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457F2" w14:textId="77777777" w:rsidR="009D621F" w:rsidRPr="009D621F" w:rsidRDefault="009D621F" w:rsidP="009D621F">
      <w:pPr>
        <w:ind w:left="4248"/>
        <w:rPr>
          <w:rFonts w:ascii="Arial" w:hAnsi="Arial" w:cs="Arial"/>
          <w:b/>
          <w:bCs/>
        </w:rPr>
      </w:pPr>
      <w:r w:rsidRPr="009D621F">
        <w:rPr>
          <w:rFonts w:ascii="Arial" w:hAnsi="Arial" w:cs="Arial"/>
          <w:b/>
          <w:bCs/>
        </w:rPr>
        <w:t xml:space="preserve">Adresa příslušného schvalujícího orgánu </w:t>
      </w:r>
    </w:p>
    <w:p w14:paraId="66EB60E8" w14:textId="552512E0" w:rsidR="009D621F" w:rsidRPr="009D621F" w:rsidRDefault="009D621F" w:rsidP="009D621F">
      <w:pPr>
        <w:ind w:left="4248"/>
        <w:rPr>
          <w:rFonts w:ascii="Arial" w:hAnsi="Arial" w:cs="Arial"/>
        </w:rPr>
      </w:pPr>
      <w:r w:rsidRPr="009D621F">
        <w:rPr>
          <w:rFonts w:ascii="Arial" w:hAnsi="Arial" w:cs="Arial"/>
        </w:rPr>
        <w:t>Zastupitelstvo obce ………………</w:t>
      </w:r>
      <w:r>
        <w:rPr>
          <w:rFonts w:ascii="Arial" w:hAnsi="Arial" w:cs="Arial"/>
        </w:rPr>
        <w:t>...</w:t>
      </w:r>
      <w:r w:rsidRPr="009D621F">
        <w:rPr>
          <w:rFonts w:ascii="Arial" w:hAnsi="Arial" w:cs="Arial"/>
        </w:rPr>
        <w:t xml:space="preserve">……............... </w:t>
      </w:r>
    </w:p>
    <w:p w14:paraId="42CDADEF" w14:textId="07911200" w:rsidR="009D621F" w:rsidRPr="009D621F" w:rsidRDefault="009D621F" w:rsidP="009D621F">
      <w:pPr>
        <w:ind w:left="4248"/>
        <w:rPr>
          <w:rFonts w:ascii="Arial" w:hAnsi="Arial" w:cs="Arial"/>
        </w:rPr>
      </w:pPr>
      <w:proofErr w:type="gramStart"/>
      <w:r w:rsidRPr="009D621F">
        <w:rPr>
          <w:rFonts w:ascii="Arial" w:hAnsi="Arial" w:cs="Arial"/>
        </w:rPr>
        <w:t>Ulice</w:t>
      </w:r>
      <w:r>
        <w:rPr>
          <w:rFonts w:ascii="Arial" w:hAnsi="Arial" w:cs="Arial"/>
        </w:rPr>
        <w:t xml:space="preserve">: </w:t>
      </w:r>
      <w:r w:rsidRPr="009D621F">
        <w:rPr>
          <w:rFonts w:ascii="Arial" w:hAnsi="Arial" w:cs="Arial"/>
        </w:rPr>
        <w:t>..</w:t>
      </w:r>
      <w:proofErr w:type="gramEnd"/>
      <w:r w:rsidRPr="009D621F">
        <w:rPr>
          <w:rFonts w:ascii="Arial" w:hAnsi="Arial" w:cs="Arial"/>
        </w:rPr>
        <w:t>………………</w:t>
      </w:r>
      <w:r>
        <w:rPr>
          <w:rFonts w:ascii="Arial" w:hAnsi="Arial" w:cs="Arial"/>
        </w:rPr>
        <w:t>..</w:t>
      </w:r>
      <w:r w:rsidRPr="009D621F">
        <w:rPr>
          <w:rFonts w:ascii="Arial" w:hAnsi="Arial" w:cs="Arial"/>
        </w:rPr>
        <w:t>…</w:t>
      </w:r>
      <w:r>
        <w:rPr>
          <w:rFonts w:ascii="Arial" w:hAnsi="Arial" w:cs="Arial"/>
        </w:rPr>
        <w:t>…</w:t>
      </w:r>
      <w:r w:rsidRPr="009D621F">
        <w:rPr>
          <w:rFonts w:ascii="Arial" w:hAnsi="Arial" w:cs="Arial"/>
        </w:rPr>
        <w:t xml:space="preserve">……...………………… </w:t>
      </w:r>
    </w:p>
    <w:p w14:paraId="11940179" w14:textId="3407940E" w:rsidR="009D621F" w:rsidRPr="009D621F" w:rsidRDefault="009D621F" w:rsidP="009D621F">
      <w:pPr>
        <w:ind w:left="4248"/>
        <w:rPr>
          <w:rFonts w:ascii="Arial" w:hAnsi="Arial" w:cs="Arial"/>
        </w:rPr>
      </w:pPr>
      <w:r w:rsidRPr="009D621F">
        <w:rPr>
          <w:rFonts w:ascii="Arial" w:hAnsi="Arial" w:cs="Arial"/>
        </w:rPr>
        <w:t>PSČ, obec:</w:t>
      </w:r>
      <w:r>
        <w:rPr>
          <w:rFonts w:ascii="Arial" w:hAnsi="Arial" w:cs="Arial"/>
        </w:rPr>
        <w:t xml:space="preserve"> </w:t>
      </w:r>
      <w:r w:rsidRPr="009D621F">
        <w:rPr>
          <w:rFonts w:ascii="Arial" w:hAnsi="Arial" w:cs="Arial"/>
        </w:rPr>
        <w:t>…………………………………</w:t>
      </w:r>
      <w:proofErr w:type="gramStart"/>
      <w:r w:rsidRPr="009D621F">
        <w:rPr>
          <w:rFonts w:ascii="Arial" w:hAnsi="Arial" w:cs="Arial"/>
        </w:rPr>
        <w:t>……</w:t>
      </w:r>
      <w:r>
        <w:rPr>
          <w:rFonts w:ascii="Arial" w:hAnsi="Arial" w:cs="Arial"/>
        </w:rPr>
        <w:t>.</w:t>
      </w:r>
      <w:proofErr w:type="gramEnd"/>
      <w:r w:rsidRPr="009D621F">
        <w:rPr>
          <w:rFonts w:ascii="Arial" w:hAnsi="Arial" w:cs="Arial"/>
        </w:rPr>
        <w:t xml:space="preserve">…. </w:t>
      </w:r>
    </w:p>
    <w:p w14:paraId="588D6D41" w14:textId="77777777" w:rsidR="009D621F" w:rsidRPr="009D621F" w:rsidRDefault="009D621F">
      <w:pPr>
        <w:rPr>
          <w:rFonts w:ascii="Arial" w:hAnsi="Arial" w:cs="Arial"/>
        </w:rPr>
      </w:pPr>
    </w:p>
    <w:p w14:paraId="4C8A6B74" w14:textId="59079933" w:rsidR="009D621F" w:rsidRDefault="009D621F" w:rsidP="009D621F">
      <w:pPr>
        <w:ind w:left="3540" w:firstLine="708"/>
        <w:jc w:val="both"/>
        <w:rPr>
          <w:rFonts w:ascii="Arial" w:hAnsi="Arial" w:cs="Arial"/>
        </w:rPr>
      </w:pPr>
      <w:r w:rsidRPr="009D621F">
        <w:rPr>
          <w:rFonts w:ascii="Arial" w:hAnsi="Arial" w:cs="Arial"/>
        </w:rPr>
        <w:t>V …………...………………</w:t>
      </w:r>
      <w:r>
        <w:rPr>
          <w:rFonts w:ascii="Arial" w:hAnsi="Arial" w:cs="Arial"/>
        </w:rPr>
        <w:t xml:space="preserve"> </w:t>
      </w:r>
      <w:r w:rsidRPr="009D621F">
        <w:rPr>
          <w:rFonts w:ascii="Arial" w:hAnsi="Arial" w:cs="Arial"/>
        </w:rPr>
        <w:t xml:space="preserve">dne ……………...…… </w:t>
      </w:r>
    </w:p>
    <w:p w14:paraId="2A403FE0" w14:textId="77777777" w:rsidR="009D621F" w:rsidRDefault="009D621F">
      <w:pPr>
        <w:rPr>
          <w:rFonts w:ascii="Arial" w:hAnsi="Arial" w:cs="Arial"/>
        </w:rPr>
      </w:pPr>
    </w:p>
    <w:p w14:paraId="7ABFC609" w14:textId="77777777" w:rsidR="009D621F" w:rsidRPr="009D621F" w:rsidRDefault="009D621F">
      <w:pPr>
        <w:rPr>
          <w:rFonts w:ascii="Arial" w:hAnsi="Arial" w:cs="Arial"/>
          <w:b/>
          <w:bCs/>
          <w:sz w:val="28"/>
          <w:szCs w:val="28"/>
        </w:rPr>
      </w:pPr>
      <w:r w:rsidRPr="009D621F">
        <w:rPr>
          <w:rFonts w:ascii="Arial" w:hAnsi="Arial" w:cs="Arial"/>
          <w:b/>
          <w:bCs/>
          <w:sz w:val="28"/>
          <w:szCs w:val="28"/>
        </w:rPr>
        <w:t xml:space="preserve">PODNĚT NA POŘÍZENÍ ZMĚNY ÚZEMNÍHO PLÁNU </w:t>
      </w:r>
    </w:p>
    <w:p w14:paraId="4217AA03" w14:textId="77777777" w:rsidR="009D621F" w:rsidRPr="009D621F" w:rsidRDefault="009D621F" w:rsidP="009D621F">
      <w:pPr>
        <w:jc w:val="both"/>
        <w:rPr>
          <w:rFonts w:ascii="Arial" w:hAnsi="Arial" w:cs="Arial"/>
          <w:b/>
          <w:bCs/>
        </w:rPr>
      </w:pPr>
      <w:r w:rsidRPr="009D621F">
        <w:rPr>
          <w:rFonts w:ascii="Arial" w:hAnsi="Arial" w:cs="Arial"/>
          <w:b/>
          <w:bCs/>
        </w:rPr>
        <w:t xml:space="preserve">podle ustanovení § 109 odst. 2, 3 a 4 zákona č. 283/2021 Sb., stavební zákon, v platném znění (dále jen „stavební zákon“) </w:t>
      </w:r>
    </w:p>
    <w:p w14:paraId="1B49B34D" w14:textId="77777777" w:rsidR="009D621F" w:rsidRDefault="009D621F">
      <w:pPr>
        <w:rPr>
          <w:rFonts w:ascii="Arial" w:hAnsi="Arial" w:cs="Arial"/>
        </w:rPr>
      </w:pPr>
    </w:p>
    <w:p w14:paraId="6EBCA46C" w14:textId="55FCAEC1" w:rsidR="009D621F" w:rsidRPr="009D621F" w:rsidRDefault="009D621F" w:rsidP="009D621F">
      <w:pPr>
        <w:pStyle w:val="Odstavecseseznamem"/>
        <w:numPr>
          <w:ilvl w:val="0"/>
          <w:numId w:val="1"/>
        </w:numPr>
        <w:spacing w:after="0"/>
        <w:ind w:left="567" w:hanging="567"/>
        <w:rPr>
          <w:rFonts w:ascii="Arial" w:hAnsi="Arial" w:cs="Arial"/>
        </w:rPr>
      </w:pPr>
      <w:r w:rsidRPr="009D621F">
        <w:rPr>
          <w:rFonts w:ascii="Arial" w:hAnsi="Arial" w:cs="Arial"/>
          <w:b/>
          <w:bCs/>
        </w:rPr>
        <w:t>Identifikační údaje navrhovatele:</w:t>
      </w:r>
      <w:r w:rsidRPr="009D621F">
        <w:rPr>
          <w:rFonts w:ascii="Arial" w:hAnsi="Arial" w:cs="Arial"/>
        </w:rPr>
        <w:t xml:space="preserve"> </w:t>
      </w:r>
    </w:p>
    <w:p w14:paraId="780C6B8E" w14:textId="77777777" w:rsidR="009D621F" w:rsidRDefault="009D621F" w:rsidP="009D621F">
      <w:pPr>
        <w:spacing w:after="0"/>
        <w:rPr>
          <w:rFonts w:ascii="Arial" w:hAnsi="Arial" w:cs="Arial"/>
        </w:rPr>
      </w:pPr>
    </w:p>
    <w:p w14:paraId="57F3A75F" w14:textId="1495D3AB" w:rsidR="009D621F" w:rsidRPr="009D621F" w:rsidRDefault="009D621F" w:rsidP="00692391">
      <w:pPr>
        <w:spacing w:after="0"/>
        <w:jc w:val="both"/>
        <w:rPr>
          <w:rFonts w:ascii="Arial" w:hAnsi="Arial" w:cs="Arial"/>
          <w:sz w:val="18"/>
          <w:szCs w:val="18"/>
        </w:rPr>
      </w:pPr>
      <w:r w:rsidRPr="009D621F">
        <w:rPr>
          <w:rFonts w:ascii="Arial" w:hAnsi="Arial" w:cs="Arial"/>
        </w:rPr>
        <w:t>………………………………………………………………………………………</w:t>
      </w:r>
      <w:r w:rsidR="00692391">
        <w:rPr>
          <w:rFonts w:ascii="Arial" w:hAnsi="Arial" w:cs="Arial"/>
        </w:rPr>
        <w:t>……</w:t>
      </w:r>
      <w:r w:rsidRPr="009D621F">
        <w:rPr>
          <w:rFonts w:ascii="Arial" w:hAnsi="Arial" w:cs="Arial"/>
        </w:rPr>
        <w:t xml:space="preserve">……………… </w:t>
      </w:r>
      <w:r w:rsidRPr="009D621F">
        <w:rPr>
          <w:rFonts w:ascii="Arial" w:hAnsi="Arial" w:cs="Arial"/>
          <w:sz w:val="18"/>
          <w:szCs w:val="18"/>
        </w:rPr>
        <w:t xml:space="preserve">jméno a příjmení / název nebo obchodní firma </w:t>
      </w:r>
    </w:p>
    <w:p w14:paraId="4FC25B4D" w14:textId="77777777" w:rsidR="009D621F" w:rsidRDefault="009D621F" w:rsidP="00692391">
      <w:pPr>
        <w:spacing w:after="0"/>
        <w:jc w:val="both"/>
        <w:rPr>
          <w:rFonts w:ascii="Arial" w:hAnsi="Arial" w:cs="Arial"/>
        </w:rPr>
      </w:pPr>
    </w:p>
    <w:p w14:paraId="138B06D9" w14:textId="5BF0EF92" w:rsidR="009D621F" w:rsidRDefault="009D621F" w:rsidP="00692391">
      <w:pPr>
        <w:spacing w:after="0"/>
        <w:jc w:val="both"/>
        <w:rPr>
          <w:rFonts w:ascii="Arial" w:hAnsi="Arial" w:cs="Arial"/>
        </w:rPr>
      </w:pPr>
      <w:r w:rsidRPr="009D621F">
        <w:rPr>
          <w:rFonts w:ascii="Arial" w:hAnsi="Arial" w:cs="Arial"/>
        </w:rPr>
        <w:t>……………………………………………………………………………………………………………</w:t>
      </w:r>
    </w:p>
    <w:p w14:paraId="7CA15BD6" w14:textId="77777777" w:rsidR="009D621F" w:rsidRDefault="009D621F" w:rsidP="00692391">
      <w:pPr>
        <w:spacing w:after="0"/>
        <w:jc w:val="both"/>
        <w:rPr>
          <w:rFonts w:ascii="Arial" w:hAnsi="Arial" w:cs="Arial"/>
        </w:rPr>
      </w:pPr>
      <w:r w:rsidRPr="009D621F">
        <w:rPr>
          <w:rFonts w:ascii="Arial" w:hAnsi="Arial" w:cs="Arial"/>
          <w:sz w:val="18"/>
          <w:szCs w:val="18"/>
        </w:rPr>
        <w:t xml:space="preserve">datum narození / identifikační číslo </w:t>
      </w:r>
    </w:p>
    <w:p w14:paraId="0BC4AC5A" w14:textId="77777777" w:rsidR="009D621F" w:rsidRDefault="009D621F" w:rsidP="00692391">
      <w:pPr>
        <w:spacing w:after="0"/>
        <w:jc w:val="both"/>
        <w:rPr>
          <w:rFonts w:ascii="Arial" w:hAnsi="Arial" w:cs="Arial"/>
        </w:rPr>
      </w:pPr>
    </w:p>
    <w:p w14:paraId="78EED1BE" w14:textId="77777777" w:rsidR="009D621F" w:rsidRDefault="009D621F" w:rsidP="00692391">
      <w:pPr>
        <w:spacing w:after="0"/>
        <w:jc w:val="both"/>
        <w:rPr>
          <w:rFonts w:ascii="Arial" w:hAnsi="Arial" w:cs="Arial"/>
          <w:sz w:val="18"/>
          <w:szCs w:val="18"/>
        </w:rPr>
      </w:pPr>
      <w:r w:rsidRPr="009D621F">
        <w:rPr>
          <w:rFonts w:ascii="Arial" w:hAnsi="Arial" w:cs="Arial"/>
        </w:rPr>
        <w:t>……………………………………………………………………………………………………………</w:t>
      </w:r>
      <w:r w:rsidRPr="009D621F">
        <w:rPr>
          <w:rFonts w:ascii="Arial" w:hAnsi="Arial" w:cs="Arial"/>
          <w:sz w:val="18"/>
          <w:szCs w:val="18"/>
        </w:rPr>
        <w:t xml:space="preserve">místo trvalého pobytu / adresa sídla </w:t>
      </w:r>
    </w:p>
    <w:p w14:paraId="53B7D325" w14:textId="77777777" w:rsidR="009D621F" w:rsidRDefault="009D621F" w:rsidP="00692391">
      <w:pPr>
        <w:spacing w:after="0"/>
        <w:jc w:val="both"/>
        <w:rPr>
          <w:rFonts w:ascii="Arial" w:hAnsi="Arial" w:cs="Arial"/>
          <w:sz w:val="18"/>
          <w:szCs w:val="18"/>
        </w:rPr>
      </w:pPr>
    </w:p>
    <w:p w14:paraId="2CF2E51A" w14:textId="036DBB3A" w:rsidR="009D621F" w:rsidRDefault="009D621F" w:rsidP="00692391">
      <w:pPr>
        <w:spacing w:after="0"/>
        <w:jc w:val="both"/>
        <w:rPr>
          <w:rFonts w:ascii="Arial" w:hAnsi="Arial" w:cs="Arial"/>
          <w:sz w:val="18"/>
          <w:szCs w:val="18"/>
        </w:rPr>
      </w:pPr>
      <w:r w:rsidRPr="009D621F">
        <w:rPr>
          <w:rFonts w:ascii="Arial" w:hAnsi="Arial" w:cs="Arial"/>
        </w:rPr>
        <w:t>……………………………………………………………………………………………………………</w:t>
      </w:r>
      <w:r w:rsidRPr="009D621F">
        <w:rPr>
          <w:rFonts w:ascii="Arial" w:hAnsi="Arial" w:cs="Arial"/>
          <w:sz w:val="18"/>
          <w:szCs w:val="18"/>
        </w:rPr>
        <w:t xml:space="preserve">adresa pro doručování </w:t>
      </w:r>
    </w:p>
    <w:p w14:paraId="65A70E2E" w14:textId="77777777" w:rsidR="009D621F" w:rsidRDefault="009D621F" w:rsidP="00692391">
      <w:pPr>
        <w:spacing w:after="0"/>
        <w:jc w:val="both"/>
        <w:rPr>
          <w:rFonts w:ascii="Arial" w:hAnsi="Arial" w:cs="Arial"/>
          <w:sz w:val="18"/>
          <w:szCs w:val="18"/>
        </w:rPr>
      </w:pPr>
    </w:p>
    <w:p w14:paraId="55CD11A0" w14:textId="5A7CB66E" w:rsidR="00692391" w:rsidRDefault="009D621F" w:rsidP="00692391">
      <w:pPr>
        <w:spacing w:after="0"/>
        <w:jc w:val="both"/>
        <w:rPr>
          <w:rFonts w:ascii="Arial" w:hAnsi="Arial" w:cs="Arial"/>
        </w:rPr>
      </w:pPr>
      <w:r w:rsidRPr="009D621F">
        <w:rPr>
          <w:rFonts w:ascii="Arial" w:hAnsi="Arial" w:cs="Arial"/>
        </w:rPr>
        <w:t>……………………………………………………………………………………………………………</w:t>
      </w:r>
    </w:p>
    <w:p w14:paraId="7BAA50AE" w14:textId="555C6CF7" w:rsidR="009D621F" w:rsidRDefault="009D621F" w:rsidP="009D621F">
      <w:pPr>
        <w:spacing w:after="0"/>
        <w:rPr>
          <w:rFonts w:ascii="Arial" w:hAnsi="Arial" w:cs="Arial"/>
        </w:rPr>
      </w:pPr>
      <w:r w:rsidRPr="009D621F">
        <w:rPr>
          <w:rFonts w:ascii="Arial" w:hAnsi="Arial" w:cs="Arial"/>
          <w:sz w:val="18"/>
          <w:szCs w:val="18"/>
        </w:rPr>
        <w:t xml:space="preserve">telefon, e-mail, ID datové schránky </w:t>
      </w:r>
    </w:p>
    <w:p w14:paraId="4AEF2AFF" w14:textId="77777777" w:rsidR="009D621F" w:rsidRDefault="009D621F" w:rsidP="009D621F">
      <w:pPr>
        <w:spacing w:after="0"/>
        <w:rPr>
          <w:rFonts w:ascii="Arial" w:hAnsi="Arial" w:cs="Arial"/>
        </w:rPr>
      </w:pPr>
    </w:p>
    <w:p w14:paraId="14C1E1F0" w14:textId="77777777" w:rsidR="00692391" w:rsidRDefault="009D621F" w:rsidP="009D621F">
      <w:pPr>
        <w:spacing w:after="0"/>
        <w:rPr>
          <w:rFonts w:ascii="Arial" w:hAnsi="Arial" w:cs="Arial"/>
        </w:rPr>
      </w:pPr>
      <w:r w:rsidRPr="009D621F">
        <w:rPr>
          <w:rFonts w:ascii="Arial" w:hAnsi="Arial" w:cs="Arial"/>
          <w:b/>
          <w:bCs/>
        </w:rPr>
        <w:t>Navrhovatel jedná:</w:t>
      </w:r>
      <w:r w:rsidRPr="009D621F">
        <w:rPr>
          <w:rFonts w:ascii="Arial" w:hAnsi="Arial" w:cs="Arial"/>
        </w:rPr>
        <w:t xml:space="preserve"> </w:t>
      </w:r>
    </w:p>
    <w:p w14:paraId="7ACD8B2E" w14:textId="0100BF92" w:rsidR="009D621F" w:rsidRDefault="009D621F" w:rsidP="009D621F">
      <w:pPr>
        <w:spacing w:after="0"/>
        <w:rPr>
          <w:rFonts w:ascii="Arial" w:hAnsi="Arial" w:cs="Arial"/>
        </w:rPr>
      </w:pPr>
      <w:r w:rsidRPr="009D621F">
        <w:rPr>
          <w:rFonts w:ascii="Arial" w:hAnsi="Arial" w:cs="Arial"/>
        </w:rPr>
        <w:t xml:space="preserve">(označte křížkem) </w:t>
      </w:r>
    </w:p>
    <w:p w14:paraId="670F4759" w14:textId="29A98177" w:rsidR="009D621F" w:rsidRDefault="00692391" w:rsidP="00692391">
      <w:pPr>
        <w:spacing w:before="240" w:after="120"/>
        <w:ind w:left="567" w:hanging="567"/>
        <w:jc w:val="both"/>
        <w:rPr>
          <w:rFonts w:ascii="Arial" w:hAnsi="Arial" w:cs="Arial"/>
        </w:rPr>
      </w:pPr>
      <w:r>
        <w:fldChar w:fldCharType="begin">
          <w:ffData>
            <w:name w:val="Zaškrtávací26"/>
            <w:enabled/>
            <w:calcOnExit w:val="0"/>
            <w:checkBox>
              <w:size w:val="20"/>
              <w:default w:val="0"/>
            </w:checkBox>
          </w:ffData>
        </w:fldChar>
      </w:r>
      <w:r>
        <w:instrText xml:space="preserve"> FORMCHECKBOX </w:instrText>
      </w:r>
      <w:r>
        <w:fldChar w:fldCharType="end"/>
      </w:r>
      <w:r>
        <w:tab/>
      </w:r>
      <w:r w:rsidR="009D621F" w:rsidRPr="009D621F">
        <w:rPr>
          <w:rFonts w:ascii="Arial" w:hAnsi="Arial" w:cs="Arial"/>
        </w:rPr>
        <w:t xml:space="preserve">samostatně, </w:t>
      </w:r>
    </w:p>
    <w:p w14:paraId="436B6EF7" w14:textId="798F140A" w:rsidR="009D621F" w:rsidRDefault="00692391" w:rsidP="00692391">
      <w:pPr>
        <w:spacing w:after="120"/>
        <w:ind w:left="567" w:hanging="567"/>
        <w:rPr>
          <w:rFonts w:ascii="Arial" w:hAnsi="Arial" w:cs="Arial"/>
        </w:rPr>
      </w:pPr>
      <w:r>
        <w:fldChar w:fldCharType="begin">
          <w:ffData>
            <w:name w:val="Zaškrtávací26"/>
            <w:enabled/>
            <w:calcOnExit w:val="0"/>
            <w:checkBox>
              <w:size w:val="20"/>
              <w:default w:val="0"/>
            </w:checkBox>
          </w:ffData>
        </w:fldChar>
      </w:r>
      <w:r>
        <w:instrText xml:space="preserve"> FORMCHECKBOX </w:instrText>
      </w:r>
      <w:r>
        <w:fldChar w:fldCharType="end"/>
      </w:r>
      <w:r>
        <w:tab/>
      </w:r>
      <w:r w:rsidR="009D621F" w:rsidRPr="009D621F">
        <w:rPr>
          <w:rFonts w:ascii="Arial" w:hAnsi="Arial" w:cs="Arial"/>
        </w:rPr>
        <w:t xml:space="preserve">je zastoupen. </w:t>
      </w:r>
    </w:p>
    <w:p w14:paraId="336407CF" w14:textId="77777777" w:rsidR="009D621F" w:rsidRDefault="009D621F" w:rsidP="00692391">
      <w:pPr>
        <w:spacing w:after="0"/>
        <w:ind w:left="426" w:hanging="426"/>
        <w:rPr>
          <w:rFonts w:ascii="Arial" w:hAnsi="Arial" w:cs="Arial"/>
        </w:rPr>
      </w:pPr>
    </w:p>
    <w:p w14:paraId="06214282" w14:textId="77777777" w:rsidR="00692391" w:rsidRDefault="009D621F" w:rsidP="00692391">
      <w:pPr>
        <w:spacing w:after="0"/>
        <w:jc w:val="both"/>
        <w:rPr>
          <w:rFonts w:ascii="Arial" w:hAnsi="Arial" w:cs="Arial"/>
        </w:rPr>
      </w:pPr>
      <w:r w:rsidRPr="009D621F">
        <w:rPr>
          <w:rFonts w:ascii="Arial" w:hAnsi="Arial" w:cs="Arial"/>
        </w:rPr>
        <w:t xml:space="preserve">Při zastupování musí být doložena plná moc. V případě zastupování z důvodu uvedených v § 33 odst. 2 písm. c) zákona č. 500/2004 Sb., správní řád, v platném znění (dále jen „správní řád“), je plná moc udělena pro neurčitý počet řízení s určitým předmětem, která budou zahájena v určené době nebo bez omezení v budoucnu), musí být plná moc ověřená. Plná moc musí obsahovat údaje dle § 37 odst. 2 správního řádu. </w:t>
      </w:r>
    </w:p>
    <w:p w14:paraId="5A100137" w14:textId="77777777" w:rsidR="00692391" w:rsidRDefault="00692391" w:rsidP="00692391">
      <w:pPr>
        <w:spacing w:after="0"/>
        <w:jc w:val="both"/>
        <w:rPr>
          <w:rFonts w:ascii="Arial" w:hAnsi="Arial" w:cs="Arial"/>
        </w:rPr>
      </w:pPr>
    </w:p>
    <w:p w14:paraId="50D1C8C1" w14:textId="02A7AC10" w:rsidR="00692391" w:rsidRPr="009D621F" w:rsidRDefault="00692391" w:rsidP="00692391">
      <w:pPr>
        <w:spacing w:after="0"/>
        <w:jc w:val="both"/>
        <w:rPr>
          <w:rFonts w:ascii="Arial" w:hAnsi="Arial" w:cs="Arial"/>
          <w:sz w:val="18"/>
          <w:szCs w:val="18"/>
        </w:rPr>
      </w:pPr>
      <w:r w:rsidRPr="009D621F">
        <w:rPr>
          <w:rFonts w:ascii="Arial" w:hAnsi="Arial" w:cs="Arial"/>
        </w:rPr>
        <w:t>……………………………………………………………………………………………………</w:t>
      </w:r>
      <w:r>
        <w:rPr>
          <w:rFonts w:ascii="Arial" w:hAnsi="Arial" w:cs="Arial"/>
        </w:rPr>
        <w:t>………</w:t>
      </w:r>
      <w:r w:rsidRPr="009D621F">
        <w:rPr>
          <w:rFonts w:ascii="Arial" w:hAnsi="Arial" w:cs="Arial"/>
        </w:rPr>
        <w:t xml:space="preserve"> </w:t>
      </w:r>
      <w:r w:rsidRPr="009D621F">
        <w:rPr>
          <w:rFonts w:ascii="Arial" w:hAnsi="Arial" w:cs="Arial"/>
          <w:sz w:val="18"/>
          <w:szCs w:val="18"/>
        </w:rPr>
        <w:t xml:space="preserve">jméno a příjmení / název nebo obchodní firma </w:t>
      </w:r>
    </w:p>
    <w:p w14:paraId="1B0F87BB" w14:textId="77777777" w:rsidR="00692391" w:rsidRDefault="00692391" w:rsidP="00692391">
      <w:pPr>
        <w:spacing w:after="0"/>
        <w:rPr>
          <w:rFonts w:ascii="Arial" w:hAnsi="Arial" w:cs="Arial"/>
        </w:rPr>
      </w:pPr>
    </w:p>
    <w:p w14:paraId="3DD6CED3" w14:textId="77777777" w:rsidR="00692391" w:rsidRDefault="00692391" w:rsidP="00692391">
      <w:pPr>
        <w:spacing w:after="0"/>
        <w:rPr>
          <w:rFonts w:ascii="Arial" w:hAnsi="Arial" w:cs="Arial"/>
        </w:rPr>
      </w:pPr>
      <w:r w:rsidRPr="009D621F">
        <w:rPr>
          <w:rFonts w:ascii="Arial" w:hAnsi="Arial" w:cs="Arial"/>
        </w:rPr>
        <w:t>……………………………………………………………………………………………………………</w:t>
      </w:r>
    </w:p>
    <w:p w14:paraId="74C94FD6" w14:textId="77777777" w:rsidR="00692391" w:rsidRDefault="00692391" w:rsidP="00692391">
      <w:pPr>
        <w:spacing w:after="0"/>
        <w:rPr>
          <w:rFonts w:ascii="Arial" w:hAnsi="Arial" w:cs="Arial"/>
        </w:rPr>
      </w:pPr>
      <w:r w:rsidRPr="009D621F">
        <w:rPr>
          <w:rFonts w:ascii="Arial" w:hAnsi="Arial" w:cs="Arial"/>
          <w:sz w:val="18"/>
          <w:szCs w:val="18"/>
        </w:rPr>
        <w:t xml:space="preserve">datum narození / identifikační číslo </w:t>
      </w:r>
    </w:p>
    <w:p w14:paraId="6A08C71D" w14:textId="77777777" w:rsidR="00692391" w:rsidRDefault="00692391" w:rsidP="00692391">
      <w:pPr>
        <w:spacing w:after="0"/>
        <w:rPr>
          <w:rFonts w:ascii="Arial" w:hAnsi="Arial" w:cs="Arial"/>
        </w:rPr>
      </w:pPr>
    </w:p>
    <w:p w14:paraId="6DCBA5D5" w14:textId="77777777" w:rsidR="00692391" w:rsidRDefault="00692391" w:rsidP="00692391">
      <w:pPr>
        <w:spacing w:after="0"/>
        <w:rPr>
          <w:rFonts w:ascii="Arial" w:hAnsi="Arial" w:cs="Arial"/>
          <w:sz w:val="18"/>
          <w:szCs w:val="18"/>
        </w:rPr>
      </w:pPr>
      <w:r w:rsidRPr="009D621F">
        <w:rPr>
          <w:rFonts w:ascii="Arial" w:hAnsi="Arial" w:cs="Arial"/>
        </w:rPr>
        <w:lastRenderedPageBreak/>
        <w:t>……………………………………………………………………………………………………………</w:t>
      </w:r>
      <w:r w:rsidRPr="009D621F">
        <w:rPr>
          <w:rFonts w:ascii="Arial" w:hAnsi="Arial" w:cs="Arial"/>
          <w:sz w:val="18"/>
          <w:szCs w:val="18"/>
        </w:rPr>
        <w:t xml:space="preserve">místo trvalého pobytu / adresa sídla </w:t>
      </w:r>
    </w:p>
    <w:p w14:paraId="38A5D7B6" w14:textId="77777777" w:rsidR="00692391" w:rsidRDefault="00692391" w:rsidP="00692391">
      <w:pPr>
        <w:spacing w:after="0"/>
        <w:rPr>
          <w:rFonts w:ascii="Arial" w:hAnsi="Arial" w:cs="Arial"/>
          <w:sz w:val="18"/>
          <w:szCs w:val="18"/>
        </w:rPr>
      </w:pPr>
    </w:p>
    <w:p w14:paraId="4D513A5B" w14:textId="77777777" w:rsidR="00692391" w:rsidRDefault="00692391" w:rsidP="00692391">
      <w:pPr>
        <w:spacing w:after="0"/>
        <w:rPr>
          <w:rFonts w:ascii="Arial" w:hAnsi="Arial" w:cs="Arial"/>
          <w:sz w:val="18"/>
          <w:szCs w:val="18"/>
        </w:rPr>
      </w:pPr>
      <w:r w:rsidRPr="009D621F">
        <w:rPr>
          <w:rFonts w:ascii="Arial" w:hAnsi="Arial" w:cs="Arial"/>
        </w:rPr>
        <w:t>……………………………………………………………………………………………………………</w:t>
      </w:r>
      <w:r w:rsidRPr="009D621F">
        <w:rPr>
          <w:rFonts w:ascii="Arial" w:hAnsi="Arial" w:cs="Arial"/>
          <w:sz w:val="18"/>
          <w:szCs w:val="18"/>
        </w:rPr>
        <w:t xml:space="preserve">adresa pro doručování </w:t>
      </w:r>
    </w:p>
    <w:p w14:paraId="40389BB6" w14:textId="77777777" w:rsidR="00692391" w:rsidRDefault="00692391" w:rsidP="00692391">
      <w:pPr>
        <w:spacing w:after="0"/>
        <w:rPr>
          <w:rFonts w:ascii="Arial" w:hAnsi="Arial" w:cs="Arial"/>
          <w:sz w:val="18"/>
          <w:szCs w:val="18"/>
        </w:rPr>
      </w:pPr>
    </w:p>
    <w:p w14:paraId="18C8406E" w14:textId="77777777" w:rsidR="00692391" w:rsidRDefault="00692391" w:rsidP="00692391">
      <w:pPr>
        <w:spacing w:after="0"/>
        <w:rPr>
          <w:rFonts w:ascii="Arial" w:hAnsi="Arial" w:cs="Arial"/>
        </w:rPr>
      </w:pPr>
      <w:r w:rsidRPr="009D621F">
        <w:rPr>
          <w:rFonts w:ascii="Arial" w:hAnsi="Arial" w:cs="Arial"/>
        </w:rPr>
        <w:t>……………………………………………………………………………………………………………</w:t>
      </w:r>
    </w:p>
    <w:p w14:paraId="56BA691C" w14:textId="58323280" w:rsidR="00692391" w:rsidRDefault="00692391" w:rsidP="00692391">
      <w:pPr>
        <w:spacing w:after="0"/>
        <w:rPr>
          <w:rFonts w:ascii="Arial" w:hAnsi="Arial" w:cs="Arial"/>
          <w:sz w:val="18"/>
          <w:szCs w:val="18"/>
        </w:rPr>
      </w:pPr>
      <w:r w:rsidRPr="009D621F">
        <w:rPr>
          <w:rFonts w:ascii="Arial" w:hAnsi="Arial" w:cs="Arial"/>
          <w:sz w:val="18"/>
          <w:szCs w:val="18"/>
        </w:rPr>
        <w:t xml:space="preserve">telefon, e-mail, ID datové schránky </w:t>
      </w:r>
    </w:p>
    <w:p w14:paraId="0A7748C5" w14:textId="77777777" w:rsidR="00692391" w:rsidRDefault="00692391" w:rsidP="00692391">
      <w:pPr>
        <w:spacing w:after="0"/>
        <w:rPr>
          <w:rFonts w:ascii="Arial" w:hAnsi="Arial" w:cs="Arial"/>
        </w:rPr>
      </w:pPr>
    </w:p>
    <w:p w14:paraId="3D4BD8F0" w14:textId="77777777" w:rsidR="00692391" w:rsidRDefault="00692391" w:rsidP="00692391">
      <w:pPr>
        <w:spacing w:after="0"/>
        <w:rPr>
          <w:rFonts w:ascii="Arial" w:hAnsi="Arial" w:cs="Arial"/>
        </w:rPr>
      </w:pPr>
    </w:p>
    <w:p w14:paraId="0D455C14" w14:textId="38EA1DB1" w:rsidR="00692391" w:rsidRPr="00692391" w:rsidRDefault="00692391" w:rsidP="00692391">
      <w:pPr>
        <w:pStyle w:val="Odstavecseseznamem"/>
        <w:numPr>
          <w:ilvl w:val="0"/>
          <w:numId w:val="1"/>
        </w:numPr>
        <w:spacing w:after="0"/>
        <w:ind w:left="567" w:hanging="567"/>
        <w:rPr>
          <w:rFonts w:ascii="Arial" w:hAnsi="Arial" w:cs="Arial"/>
          <w:b/>
          <w:bCs/>
        </w:rPr>
      </w:pPr>
      <w:r w:rsidRPr="00692391">
        <w:rPr>
          <w:rFonts w:ascii="Arial" w:hAnsi="Arial" w:cs="Arial"/>
          <w:b/>
          <w:bCs/>
        </w:rPr>
        <w:t xml:space="preserve">Uvedení skutečnosti prokazující, že je navrhovatel oprávněn podat podnět na pořízení změny územního plánu </w:t>
      </w:r>
    </w:p>
    <w:p w14:paraId="3320651B" w14:textId="77777777" w:rsidR="00692391" w:rsidRPr="00692391" w:rsidRDefault="00692391" w:rsidP="00692391">
      <w:pPr>
        <w:spacing w:after="0"/>
        <w:rPr>
          <w:rFonts w:ascii="Arial" w:hAnsi="Arial" w:cs="Arial"/>
          <w:b/>
          <w:bCs/>
        </w:rPr>
      </w:pPr>
    </w:p>
    <w:p w14:paraId="679887B6" w14:textId="77777777" w:rsidR="00692391" w:rsidRPr="00313B79" w:rsidRDefault="00692391" w:rsidP="00692391">
      <w:pPr>
        <w:spacing w:after="0"/>
        <w:rPr>
          <w:rFonts w:ascii="Arial" w:hAnsi="Arial" w:cs="Arial"/>
          <w:b/>
          <w:bCs/>
        </w:rPr>
      </w:pPr>
      <w:r w:rsidRPr="00313B79">
        <w:rPr>
          <w:rFonts w:ascii="Arial" w:hAnsi="Arial" w:cs="Arial"/>
          <w:b/>
          <w:bCs/>
        </w:rPr>
        <w:t xml:space="preserve">Navrhovatel je: </w:t>
      </w:r>
    </w:p>
    <w:p w14:paraId="1927C68A" w14:textId="77777777" w:rsidR="00692391" w:rsidRDefault="00692391" w:rsidP="00692391">
      <w:pPr>
        <w:spacing w:after="0"/>
        <w:rPr>
          <w:rFonts w:ascii="Arial" w:hAnsi="Arial" w:cs="Arial"/>
        </w:rPr>
      </w:pPr>
      <w:r w:rsidRPr="00692391">
        <w:rPr>
          <w:rFonts w:ascii="Arial" w:hAnsi="Arial" w:cs="Arial"/>
        </w:rPr>
        <w:t xml:space="preserve">(označte křížkem) </w:t>
      </w:r>
    </w:p>
    <w:p w14:paraId="21DD02D4" w14:textId="4C189F76" w:rsidR="00692391" w:rsidRDefault="00692391" w:rsidP="00692391">
      <w:pPr>
        <w:spacing w:before="240" w:after="120"/>
        <w:ind w:left="709" w:hanging="709"/>
        <w:rPr>
          <w:rFonts w:ascii="Arial" w:hAnsi="Arial" w:cs="Arial"/>
        </w:rPr>
      </w:pPr>
      <w:r>
        <w:fldChar w:fldCharType="begin">
          <w:ffData>
            <w:name w:val="Zaškrtávací26"/>
            <w:enabled/>
            <w:calcOnExit w:val="0"/>
            <w:checkBox>
              <w:size w:val="20"/>
              <w:default w:val="0"/>
            </w:checkBox>
          </w:ffData>
        </w:fldChar>
      </w:r>
      <w:r>
        <w:instrText xml:space="preserve"> FORMCHECKBOX </w:instrText>
      </w:r>
      <w:r>
        <w:fldChar w:fldCharType="end"/>
      </w:r>
      <w:r>
        <w:tab/>
      </w:r>
      <w:r w:rsidRPr="00692391">
        <w:rPr>
          <w:rFonts w:ascii="Arial" w:hAnsi="Arial" w:cs="Arial"/>
        </w:rPr>
        <w:t xml:space="preserve">oprávněný investor (vlastník, správce nebo provozovatel veřejné dopravní nebo veřejné technické infrastruktury), </w:t>
      </w:r>
    </w:p>
    <w:p w14:paraId="5761EC0B" w14:textId="67AA5BAA" w:rsidR="00692391" w:rsidRDefault="00692391" w:rsidP="00692391">
      <w:pPr>
        <w:spacing w:before="240" w:after="120"/>
        <w:rPr>
          <w:rFonts w:ascii="Arial" w:hAnsi="Arial" w:cs="Arial"/>
        </w:rPr>
      </w:pPr>
      <w:r>
        <w:fldChar w:fldCharType="begin">
          <w:ffData>
            <w:name w:val="Zaškrtávací26"/>
            <w:enabled/>
            <w:calcOnExit w:val="0"/>
            <w:checkBox>
              <w:size w:val="20"/>
              <w:default w:val="0"/>
            </w:checkBox>
          </w:ffData>
        </w:fldChar>
      </w:r>
      <w:r>
        <w:instrText xml:space="preserve"> FORMCHECKBOX </w:instrText>
      </w:r>
      <w:r>
        <w:fldChar w:fldCharType="end"/>
      </w:r>
      <w:r>
        <w:tab/>
      </w:r>
      <w:r w:rsidRPr="00692391">
        <w:rPr>
          <w:rFonts w:ascii="Arial" w:hAnsi="Arial" w:cs="Arial"/>
        </w:rPr>
        <w:t xml:space="preserve">orgán veřejné správy, </w:t>
      </w:r>
    </w:p>
    <w:p w14:paraId="38E12331" w14:textId="300FDEC0" w:rsidR="00692391" w:rsidRDefault="00692391" w:rsidP="00692391">
      <w:pPr>
        <w:spacing w:before="240" w:after="120"/>
        <w:rPr>
          <w:rFonts w:ascii="Arial" w:hAnsi="Arial" w:cs="Arial"/>
        </w:rPr>
      </w:pPr>
      <w:r>
        <w:fldChar w:fldCharType="begin">
          <w:ffData>
            <w:name w:val="Zaškrtávací26"/>
            <w:enabled/>
            <w:calcOnExit w:val="0"/>
            <w:checkBox>
              <w:size w:val="20"/>
              <w:default w:val="0"/>
            </w:checkBox>
          </w:ffData>
        </w:fldChar>
      </w:r>
      <w:r>
        <w:instrText xml:space="preserve"> FORMCHECKBOX </w:instrText>
      </w:r>
      <w:r>
        <w:fldChar w:fldCharType="end"/>
      </w:r>
      <w:r>
        <w:tab/>
      </w:r>
      <w:r w:rsidRPr="00692391">
        <w:rPr>
          <w:rFonts w:ascii="Arial" w:hAnsi="Arial" w:cs="Arial"/>
        </w:rPr>
        <w:t xml:space="preserve">občan obce, </w:t>
      </w:r>
    </w:p>
    <w:p w14:paraId="047511EB" w14:textId="3A0FB9B3" w:rsidR="00692391" w:rsidRDefault="00692391" w:rsidP="00313B79">
      <w:pPr>
        <w:spacing w:before="240" w:after="0"/>
        <w:ind w:left="709" w:hanging="709"/>
        <w:rPr>
          <w:rFonts w:ascii="Arial" w:hAnsi="Arial" w:cs="Arial"/>
        </w:rPr>
      </w:pPr>
      <w:r>
        <w:fldChar w:fldCharType="begin">
          <w:ffData>
            <w:name w:val="Zaškrtávací26"/>
            <w:enabled/>
            <w:calcOnExit w:val="0"/>
            <w:checkBox>
              <w:size w:val="20"/>
              <w:default w:val="0"/>
            </w:checkBox>
          </w:ffData>
        </w:fldChar>
      </w:r>
      <w:r>
        <w:instrText xml:space="preserve"> FORMCHECKBOX </w:instrText>
      </w:r>
      <w:r>
        <w:fldChar w:fldCharType="end"/>
      </w:r>
      <w:r>
        <w:tab/>
      </w:r>
      <w:r w:rsidRPr="00692391">
        <w:rPr>
          <w:rFonts w:ascii="Arial" w:hAnsi="Arial" w:cs="Arial"/>
        </w:rPr>
        <w:t xml:space="preserve">osoba, která má vlastnická nebo jiná věcná práva k pozemku nebo stavbě na území obce. </w:t>
      </w:r>
    </w:p>
    <w:p w14:paraId="33D73C5E" w14:textId="77777777" w:rsidR="00692391" w:rsidRDefault="00692391" w:rsidP="00692391">
      <w:pPr>
        <w:spacing w:after="0"/>
        <w:rPr>
          <w:rFonts w:ascii="Arial" w:hAnsi="Arial" w:cs="Arial"/>
        </w:rPr>
      </w:pPr>
    </w:p>
    <w:p w14:paraId="3FECB89B" w14:textId="77777777" w:rsidR="00313B79" w:rsidRDefault="00313B79" w:rsidP="00692391">
      <w:pPr>
        <w:spacing w:after="0"/>
        <w:rPr>
          <w:rFonts w:ascii="Arial" w:hAnsi="Arial" w:cs="Arial"/>
        </w:rPr>
      </w:pPr>
    </w:p>
    <w:p w14:paraId="3B20B013" w14:textId="700F8C1C" w:rsidR="00692391" w:rsidRPr="00692391" w:rsidRDefault="00692391" w:rsidP="00692391">
      <w:pPr>
        <w:pStyle w:val="Odstavecseseznamem"/>
        <w:numPr>
          <w:ilvl w:val="0"/>
          <w:numId w:val="1"/>
        </w:numPr>
        <w:spacing w:after="0"/>
        <w:ind w:left="567" w:hanging="567"/>
        <w:rPr>
          <w:rFonts w:ascii="Arial" w:hAnsi="Arial" w:cs="Arial"/>
          <w:b/>
          <w:bCs/>
        </w:rPr>
      </w:pPr>
      <w:r w:rsidRPr="00692391">
        <w:rPr>
          <w:rFonts w:ascii="Arial" w:hAnsi="Arial" w:cs="Arial"/>
          <w:b/>
          <w:bCs/>
        </w:rPr>
        <w:t xml:space="preserve">Předmět změny územního plánu </w:t>
      </w:r>
    </w:p>
    <w:p w14:paraId="01E5F668" w14:textId="77777777" w:rsidR="00313B79" w:rsidRDefault="00313B79" w:rsidP="00313B79">
      <w:pPr>
        <w:spacing w:after="0"/>
        <w:rPr>
          <w:rFonts w:ascii="Arial" w:hAnsi="Arial" w:cs="Arial"/>
        </w:rPr>
      </w:pPr>
    </w:p>
    <w:p w14:paraId="7F25621F" w14:textId="0B6D79CA" w:rsidR="00692391" w:rsidRDefault="00692391" w:rsidP="00313B79">
      <w:pPr>
        <w:spacing w:after="0"/>
        <w:rPr>
          <w:rFonts w:ascii="Arial" w:hAnsi="Arial" w:cs="Arial"/>
        </w:rPr>
      </w:pPr>
      <w:r w:rsidRPr="00313B79">
        <w:rPr>
          <w:rFonts w:ascii="Arial" w:hAnsi="Arial" w:cs="Arial"/>
        </w:rPr>
        <w:t>Pozemky dotčené změnou územního plánu:</w:t>
      </w:r>
    </w:p>
    <w:p w14:paraId="7276E225" w14:textId="77777777" w:rsidR="00313B79" w:rsidRDefault="00313B79" w:rsidP="00313B79">
      <w:pPr>
        <w:spacing w:after="0"/>
        <w:rPr>
          <w:rFonts w:ascii="Arial" w:hAnsi="Arial" w:cs="Arial"/>
        </w:rPr>
      </w:pPr>
    </w:p>
    <w:tbl>
      <w:tblPr>
        <w:tblStyle w:val="Mkatabulky"/>
        <w:tblW w:w="0" w:type="auto"/>
        <w:tblLook w:val="04A0" w:firstRow="1" w:lastRow="0" w:firstColumn="1" w:lastColumn="0" w:noHBand="0" w:noVBand="1"/>
      </w:tblPr>
      <w:tblGrid>
        <w:gridCol w:w="3020"/>
        <w:gridCol w:w="3021"/>
        <w:gridCol w:w="3021"/>
      </w:tblGrid>
      <w:tr w:rsidR="00313B79" w14:paraId="0D90759F" w14:textId="77777777" w:rsidTr="00313B79">
        <w:tc>
          <w:tcPr>
            <w:tcW w:w="3020" w:type="dxa"/>
            <w:vAlign w:val="center"/>
          </w:tcPr>
          <w:p w14:paraId="2CD77E87" w14:textId="5E92C3F7" w:rsidR="00313B79" w:rsidRDefault="00313B79" w:rsidP="00313B79">
            <w:pPr>
              <w:jc w:val="center"/>
              <w:rPr>
                <w:rFonts w:ascii="Arial" w:hAnsi="Arial" w:cs="Arial"/>
              </w:rPr>
            </w:pPr>
            <w:r>
              <w:rPr>
                <w:rFonts w:ascii="Arial" w:hAnsi="Arial" w:cs="Arial"/>
              </w:rPr>
              <w:t>Katastrální území</w:t>
            </w:r>
          </w:p>
        </w:tc>
        <w:tc>
          <w:tcPr>
            <w:tcW w:w="3021" w:type="dxa"/>
            <w:vAlign w:val="center"/>
          </w:tcPr>
          <w:p w14:paraId="621DBD35" w14:textId="301970FA" w:rsidR="00313B79" w:rsidRDefault="00313B79" w:rsidP="00313B79">
            <w:pPr>
              <w:jc w:val="center"/>
              <w:rPr>
                <w:rFonts w:ascii="Arial" w:hAnsi="Arial" w:cs="Arial"/>
              </w:rPr>
            </w:pPr>
            <w:r>
              <w:rPr>
                <w:rFonts w:ascii="Arial" w:hAnsi="Arial" w:cs="Arial"/>
              </w:rPr>
              <w:t>Parcelní číslo</w:t>
            </w:r>
          </w:p>
        </w:tc>
        <w:tc>
          <w:tcPr>
            <w:tcW w:w="3021" w:type="dxa"/>
            <w:vAlign w:val="center"/>
          </w:tcPr>
          <w:p w14:paraId="29F094FD" w14:textId="00D9BE27" w:rsidR="00313B79" w:rsidRDefault="00313B79" w:rsidP="00313B79">
            <w:pPr>
              <w:jc w:val="center"/>
              <w:rPr>
                <w:rFonts w:ascii="Arial" w:hAnsi="Arial" w:cs="Arial"/>
              </w:rPr>
            </w:pPr>
            <w:r>
              <w:rPr>
                <w:rFonts w:ascii="Arial" w:hAnsi="Arial" w:cs="Arial"/>
              </w:rPr>
              <w:t>Výměra dotčené části pozemku</w:t>
            </w:r>
          </w:p>
        </w:tc>
      </w:tr>
      <w:tr w:rsidR="00313B79" w:rsidRPr="00313B79" w14:paraId="6DE8AB18" w14:textId="77777777" w:rsidTr="00313B79">
        <w:tc>
          <w:tcPr>
            <w:tcW w:w="3020" w:type="dxa"/>
          </w:tcPr>
          <w:p w14:paraId="79FD01B7" w14:textId="77777777" w:rsidR="00313B79" w:rsidRPr="00313B79" w:rsidRDefault="00313B79" w:rsidP="00313B79">
            <w:pPr>
              <w:rPr>
                <w:rFonts w:ascii="Arial" w:hAnsi="Arial" w:cs="Arial"/>
                <w:sz w:val="32"/>
                <w:szCs w:val="32"/>
              </w:rPr>
            </w:pPr>
          </w:p>
        </w:tc>
        <w:tc>
          <w:tcPr>
            <w:tcW w:w="3021" w:type="dxa"/>
          </w:tcPr>
          <w:p w14:paraId="7A37C915" w14:textId="77777777" w:rsidR="00313B79" w:rsidRPr="00313B79" w:rsidRDefault="00313B79" w:rsidP="00313B79">
            <w:pPr>
              <w:rPr>
                <w:rFonts w:ascii="Arial" w:hAnsi="Arial" w:cs="Arial"/>
                <w:sz w:val="32"/>
                <w:szCs w:val="32"/>
              </w:rPr>
            </w:pPr>
          </w:p>
        </w:tc>
        <w:tc>
          <w:tcPr>
            <w:tcW w:w="3021" w:type="dxa"/>
          </w:tcPr>
          <w:p w14:paraId="492A115B" w14:textId="77777777" w:rsidR="00313B79" w:rsidRPr="00313B79" w:rsidRDefault="00313B79" w:rsidP="00313B79">
            <w:pPr>
              <w:rPr>
                <w:rFonts w:ascii="Arial" w:hAnsi="Arial" w:cs="Arial"/>
                <w:sz w:val="32"/>
                <w:szCs w:val="32"/>
              </w:rPr>
            </w:pPr>
          </w:p>
        </w:tc>
      </w:tr>
      <w:tr w:rsidR="00313B79" w:rsidRPr="00313B79" w14:paraId="7DFCD727" w14:textId="77777777" w:rsidTr="00313B79">
        <w:tc>
          <w:tcPr>
            <w:tcW w:w="3020" w:type="dxa"/>
          </w:tcPr>
          <w:p w14:paraId="11F8AC29" w14:textId="77777777" w:rsidR="00313B79" w:rsidRPr="00313B79" w:rsidRDefault="00313B79" w:rsidP="00313B79">
            <w:pPr>
              <w:rPr>
                <w:rFonts w:ascii="Arial" w:hAnsi="Arial" w:cs="Arial"/>
                <w:sz w:val="32"/>
                <w:szCs w:val="32"/>
              </w:rPr>
            </w:pPr>
          </w:p>
        </w:tc>
        <w:tc>
          <w:tcPr>
            <w:tcW w:w="3021" w:type="dxa"/>
          </w:tcPr>
          <w:p w14:paraId="0BF15EDD" w14:textId="77777777" w:rsidR="00313B79" w:rsidRPr="00313B79" w:rsidRDefault="00313B79" w:rsidP="00313B79">
            <w:pPr>
              <w:rPr>
                <w:rFonts w:ascii="Arial" w:hAnsi="Arial" w:cs="Arial"/>
                <w:sz w:val="32"/>
                <w:szCs w:val="32"/>
              </w:rPr>
            </w:pPr>
          </w:p>
        </w:tc>
        <w:tc>
          <w:tcPr>
            <w:tcW w:w="3021" w:type="dxa"/>
          </w:tcPr>
          <w:p w14:paraId="45D10014" w14:textId="77777777" w:rsidR="00313B79" w:rsidRPr="00313B79" w:rsidRDefault="00313B79" w:rsidP="00313B79">
            <w:pPr>
              <w:rPr>
                <w:rFonts w:ascii="Arial" w:hAnsi="Arial" w:cs="Arial"/>
                <w:sz w:val="32"/>
                <w:szCs w:val="32"/>
              </w:rPr>
            </w:pPr>
          </w:p>
        </w:tc>
      </w:tr>
      <w:tr w:rsidR="00313B79" w:rsidRPr="00313B79" w14:paraId="43A58B26" w14:textId="77777777" w:rsidTr="00313B79">
        <w:tc>
          <w:tcPr>
            <w:tcW w:w="3020" w:type="dxa"/>
          </w:tcPr>
          <w:p w14:paraId="67D6F5D7" w14:textId="77777777" w:rsidR="00313B79" w:rsidRPr="00313B79" w:rsidRDefault="00313B79" w:rsidP="00313B79">
            <w:pPr>
              <w:rPr>
                <w:rFonts w:ascii="Arial" w:hAnsi="Arial" w:cs="Arial"/>
                <w:sz w:val="32"/>
                <w:szCs w:val="32"/>
              </w:rPr>
            </w:pPr>
          </w:p>
        </w:tc>
        <w:tc>
          <w:tcPr>
            <w:tcW w:w="3021" w:type="dxa"/>
          </w:tcPr>
          <w:p w14:paraId="3CA230EB" w14:textId="77777777" w:rsidR="00313B79" w:rsidRPr="00313B79" w:rsidRDefault="00313B79" w:rsidP="00313B79">
            <w:pPr>
              <w:rPr>
                <w:rFonts w:ascii="Arial" w:hAnsi="Arial" w:cs="Arial"/>
                <w:sz w:val="32"/>
                <w:szCs w:val="32"/>
              </w:rPr>
            </w:pPr>
          </w:p>
        </w:tc>
        <w:tc>
          <w:tcPr>
            <w:tcW w:w="3021" w:type="dxa"/>
          </w:tcPr>
          <w:p w14:paraId="353B6BDB" w14:textId="77777777" w:rsidR="00313B79" w:rsidRPr="00313B79" w:rsidRDefault="00313B79" w:rsidP="00313B79">
            <w:pPr>
              <w:rPr>
                <w:rFonts w:ascii="Arial" w:hAnsi="Arial" w:cs="Arial"/>
                <w:sz w:val="32"/>
                <w:szCs w:val="32"/>
              </w:rPr>
            </w:pPr>
          </w:p>
        </w:tc>
      </w:tr>
      <w:tr w:rsidR="00313B79" w:rsidRPr="00313B79" w14:paraId="4731BFA9" w14:textId="77777777" w:rsidTr="00313B79">
        <w:tc>
          <w:tcPr>
            <w:tcW w:w="3020" w:type="dxa"/>
          </w:tcPr>
          <w:p w14:paraId="40D7FB6F" w14:textId="77777777" w:rsidR="00313B79" w:rsidRPr="00313B79" w:rsidRDefault="00313B79" w:rsidP="00313B79">
            <w:pPr>
              <w:rPr>
                <w:rFonts w:ascii="Arial" w:hAnsi="Arial" w:cs="Arial"/>
                <w:sz w:val="32"/>
                <w:szCs w:val="32"/>
              </w:rPr>
            </w:pPr>
          </w:p>
        </w:tc>
        <w:tc>
          <w:tcPr>
            <w:tcW w:w="3021" w:type="dxa"/>
          </w:tcPr>
          <w:p w14:paraId="38D5A7DE" w14:textId="77777777" w:rsidR="00313B79" w:rsidRPr="00313B79" w:rsidRDefault="00313B79" w:rsidP="00313B79">
            <w:pPr>
              <w:rPr>
                <w:rFonts w:ascii="Arial" w:hAnsi="Arial" w:cs="Arial"/>
                <w:sz w:val="32"/>
                <w:szCs w:val="32"/>
              </w:rPr>
            </w:pPr>
          </w:p>
        </w:tc>
        <w:tc>
          <w:tcPr>
            <w:tcW w:w="3021" w:type="dxa"/>
          </w:tcPr>
          <w:p w14:paraId="7795C19E" w14:textId="77777777" w:rsidR="00313B79" w:rsidRPr="00313B79" w:rsidRDefault="00313B79" w:rsidP="00313B79">
            <w:pPr>
              <w:rPr>
                <w:rFonts w:ascii="Arial" w:hAnsi="Arial" w:cs="Arial"/>
                <w:sz w:val="32"/>
                <w:szCs w:val="32"/>
              </w:rPr>
            </w:pPr>
          </w:p>
        </w:tc>
      </w:tr>
      <w:tr w:rsidR="00313B79" w:rsidRPr="00313B79" w14:paraId="145028C2" w14:textId="77777777" w:rsidTr="00313B79">
        <w:tc>
          <w:tcPr>
            <w:tcW w:w="3020" w:type="dxa"/>
          </w:tcPr>
          <w:p w14:paraId="5A929A93" w14:textId="77777777" w:rsidR="00313B79" w:rsidRPr="00313B79" w:rsidRDefault="00313B79" w:rsidP="00313B79">
            <w:pPr>
              <w:rPr>
                <w:rFonts w:ascii="Arial" w:hAnsi="Arial" w:cs="Arial"/>
                <w:sz w:val="32"/>
                <w:szCs w:val="32"/>
              </w:rPr>
            </w:pPr>
          </w:p>
        </w:tc>
        <w:tc>
          <w:tcPr>
            <w:tcW w:w="3021" w:type="dxa"/>
          </w:tcPr>
          <w:p w14:paraId="4540CD9F" w14:textId="77777777" w:rsidR="00313B79" w:rsidRPr="00313B79" w:rsidRDefault="00313B79" w:rsidP="00313B79">
            <w:pPr>
              <w:rPr>
                <w:rFonts w:ascii="Arial" w:hAnsi="Arial" w:cs="Arial"/>
                <w:sz w:val="32"/>
                <w:szCs w:val="32"/>
              </w:rPr>
            </w:pPr>
          </w:p>
        </w:tc>
        <w:tc>
          <w:tcPr>
            <w:tcW w:w="3021" w:type="dxa"/>
          </w:tcPr>
          <w:p w14:paraId="621D2CE5" w14:textId="77777777" w:rsidR="00313B79" w:rsidRPr="00313B79" w:rsidRDefault="00313B79" w:rsidP="00313B79">
            <w:pPr>
              <w:rPr>
                <w:rFonts w:ascii="Arial" w:hAnsi="Arial" w:cs="Arial"/>
                <w:sz w:val="32"/>
                <w:szCs w:val="32"/>
              </w:rPr>
            </w:pPr>
          </w:p>
        </w:tc>
      </w:tr>
    </w:tbl>
    <w:p w14:paraId="705163BE" w14:textId="77777777" w:rsidR="00313B79" w:rsidRDefault="00313B79" w:rsidP="00313B79">
      <w:pPr>
        <w:spacing w:after="0"/>
        <w:rPr>
          <w:rFonts w:ascii="Arial" w:hAnsi="Arial" w:cs="Arial"/>
        </w:rPr>
      </w:pPr>
    </w:p>
    <w:p w14:paraId="1D190A1A" w14:textId="77777777" w:rsidR="00313B79" w:rsidRDefault="00313B79" w:rsidP="00313B79">
      <w:pPr>
        <w:spacing w:after="0"/>
        <w:rPr>
          <w:rFonts w:ascii="Arial" w:hAnsi="Arial" w:cs="Arial"/>
        </w:rPr>
      </w:pPr>
    </w:p>
    <w:p w14:paraId="3D2A23A0" w14:textId="14A57DDB" w:rsidR="00313B79" w:rsidRPr="00313B79" w:rsidRDefault="00313B79" w:rsidP="00313B79">
      <w:pPr>
        <w:pStyle w:val="Odstavecseseznamem"/>
        <w:numPr>
          <w:ilvl w:val="0"/>
          <w:numId w:val="1"/>
        </w:numPr>
        <w:spacing w:after="0"/>
        <w:ind w:left="567" w:hanging="567"/>
        <w:rPr>
          <w:rFonts w:ascii="Arial" w:hAnsi="Arial" w:cs="Arial"/>
          <w:b/>
          <w:bCs/>
        </w:rPr>
      </w:pPr>
      <w:r w:rsidRPr="00313B79">
        <w:rPr>
          <w:rFonts w:ascii="Arial" w:hAnsi="Arial" w:cs="Arial"/>
          <w:b/>
          <w:bCs/>
        </w:rPr>
        <w:t xml:space="preserve">Důvody pro pořízení změny územního plánu </w:t>
      </w:r>
    </w:p>
    <w:p w14:paraId="0C845A61" w14:textId="77777777" w:rsidR="00313B79" w:rsidRDefault="00313B79" w:rsidP="00313B79">
      <w:pPr>
        <w:spacing w:after="0"/>
        <w:jc w:val="both"/>
        <w:rPr>
          <w:rFonts w:ascii="Arial" w:hAnsi="Arial" w:cs="Arial"/>
        </w:rPr>
      </w:pPr>
    </w:p>
    <w:p w14:paraId="6D1A161F" w14:textId="7772DC8F" w:rsidR="00313B79" w:rsidRDefault="00313B79" w:rsidP="00313B79">
      <w:pPr>
        <w:spacing w:after="0"/>
        <w:jc w:val="both"/>
        <w:rPr>
          <w:rFonts w:ascii="Arial" w:hAnsi="Arial" w:cs="Arial"/>
        </w:rPr>
      </w:pPr>
      <w:r w:rsidRPr="00313B79">
        <w:rPr>
          <w:rFonts w:ascii="Arial" w:hAnsi="Arial" w:cs="Arial"/>
        </w:rPr>
        <w:t xml:space="preserve">V důvodech se uvede, proč by měla být změna územního plánu provedena (např. stavba rodinného domu, rozšíření zemědělského areálu, komerční výstavba rodinných domů, výstavba výrobní a skladovací haly, …). </w:t>
      </w:r>
    </w:p>
    <w:p w14:paraId="618E82B4" w14:textId="77777777" w:rsidR="00313B79" w:rsidRDefault="00313B79" w:rsidP="00313B79">
      <w:pPr>
        <w:spacing w:after="0"/>
        <w:jc w:val="both"/>
        <w:rPr>
          <w:rFonts w:ascii="Arial" w:hAnsi="Arial" w:cs="Arial"/>
        </w:rPr>
      </w:pPr>
    </w:p>
    <w:p w14:paraId="79C7B5F3" w14:textId="77777777" w:rsidR="00313B79" w:rsidRDefault="00313B79" w:rsidP="00313B79">
      <w:pPr>
        <w:spacing w:after="0"/>
        <w:jc w:val="both"/>
        <w:rPr>
          <w:rFonts w:ascii="Arial" w:hAnsi="Arial" w:cs="Arial"/>
        </w:rPr>
      </w:pPr>
      <w:r w:rsidRPr="00313B79">
        <w:rPr>
          <w:rFonts w:ascii="Arial" w:hAnsi="Arial" w:cs="Arial"/>
        </w:rPr>
        <w:t>....................................................................................................................................................</w:t>
      </w:r>
    </w:p>
    <w:p w14:paraId="68D2DB29" w14:textId="77777777" w:rsidR="00313B79" w:rsidRDefault="00313B79" w:rsidP="00313B79">
      <w:pPr>
        <w:spacing w:after="0"/>
        <w:jc w:val="both"/>
        <w:rPr>
          <w:rFonts w:ascii="Arial" w:hAnsi="Arial" w:cs="Arial"/>
        </w:rPr>
      </w:pPr>
    </w:p>
    <w:p w14:paraId="217EB148" w14:textId="77777777" w:rsidR="00313B79" w:rsidRDefault="00313B79" w:rsidP="00313B79">
      <w:pPr>
        <w:spacing w:after="0"/>
        <w:jc w:val="both"/>
        <w:rPr>
          <w:rFonts w:ascii="Arial" w:hAnsi="Arial" w:cs="Arial"/>
        </w:rPr>
      </w:pPr>
      <w:r w:rsidRPr="00313B79">
        <w:rPr>
          <w:rFonts w:ascii="Arial" w:hAnsi="Arial" w:cs="Arial"/>
        </w:rPr>
        <w:t>....................................................................................................................................................</w:t>
      </w:r>
    </w:p>
    <w:p w14:paraId="0E7F5C58" w14:textId="77777777" w:rsidR="00313B79" w:rsidRDefault="00313B79" w:rsidP="00313B79">
      <w:pPr>
        <w:spacing w:after="0"/>
        <w:jc w:val="both"/>
        <w:rPr>
          <w:rFonts w:ascii="Arial" w:hAnsi="Arial" w:cs="Arial"/>
        </w:rPr>
      </w:pPr>
    </w:p>
    <w:p w14:paraId="54E868EF" w14:textId="730E8132" w:rsidR="00313B79" w:rsidRDefault="00313B79" w:rsidP="00313B79">
      <w:pPr>
        <w:spacing w:after="0"/>
        <w:jc w:val="both"/>
        <w:rPr>
          <w:rFonts w:ascii="Arial" w:hAnsi="Arial" w:cs="Arial"/>
        </w:rPr>
      </w:pPr>
      <w:r w:rsidRPr="00313B79">
        <w:rPr>
          <w:rFonts w:ascii="Arial" w:hAnsi="Arial" w:cs="Arial"/>
        </w:rPr>
        <w:lastRenderedPageBreak/>
        <w:t>....................................................................................................................................................</w:t>
      </w:r>
    </w:p>
    <w:p w14:paraId="58FD1042" w14:textId="77777777" w:rsidR="00313B79" w:rsidRDefault="00313B79" w:rsidP="00313B79">
      <w:pPr>
        <w:spacing w:after="0"/>
        <w:jc w:val="both"/>
        <w:rPr>
          <w:rFonts w:ascii="Arial" w:hAnsi="Arial" w:cs="Arial"/>
        </w:rPr>
      </w:pPr>
    </w:p>
    <w:p w14:paraId="74FBA83C" w14:textId="77777777" w:rsidR="00313B79" w:rsidRDefault="00313B79" w:rsidP="00313B79">
      <w:pPr>
        <w:spacing w:after="0"/>
        <w:jc w:val="both"/>
        <w:rPr>
          <w:rFonts w:ascii="Arial" w:hAnsi="Arial" w:cs="Arial"/>
        </w:rPr>
      </w:pPr>
      <w:r w:rsidRPr="00313B79">
        <w:rPr>
          <w:rFonts w:ascii="Arial" w:hAnsi="Arial" w:cs="Arial"/>
        </w:rPr>
        <w:t>....................................................................................................................................................</w:t>
      </w:r>
    </w:p>
    <w:p w14:paraId="30631682" w14:textId="77777777" w:rsidR="00313B79" w:rsidRDefault="00313B79" w:rsidP="00313B79">
      <w:pPr>
        <w:spacing w:after="0"/>
        <w:jc w:val="both"/>
        <w:rPr>
          <w:rFonts w:ascii="Arial" w:hAnsi="Arial" w:cs="Arial"/>
        </w:rPr>
      </w:pPr>
    </w:p>
    <w:p w14:paraId="2C4301E2" w14:textId="77777777" w:rsidR="00313B79" w:rsidRDefault="00313B79" w:rsidP="00313B79">
      <w:pPr>
        <w:spacing w:after="0"/>
        <w:jc w:val="both"/>
        <w:rPr>
          <w:rFonts w:ascii="Arial" w:hAnsi="Arial" w:cs="Arial"/>
        </w:rPr>
      </w:pPr>
      <w:r w:rsidRPr="00313B79">
        <w:rPr>
          <w:rFonts w:ascii="Arial" w:hAnsi="Arial" w:cs="Arial"/>
        </w:rPr>
        <w:t>...........................................................................................</w:t>
      </w:r>
      <w:r>
        <w:rPr>
          <w:rFonts w:ascii="Arial" w:hAnsi="Arial" w:cs="Arial"/>
        </w:rPr>
        <w:t>........................................</w:t>
      </w:r>
      <w:r w:rsidRPr="00313B79">
        <w:rPr>
          <w:rFonts w:ascii="Arial" w:hAnsi="Arial" w:cs="Arial"/>
        </w:rPr>
        <w:t>.................</w:t>
      </w:r>
    </w:p>
    <w:p w14:paraId="5CC6EB9B" w14:textId="77777777" w:rsidR="00313B79" w:rsidRDefault="00313B79" w:rsidP="00313B79">
      <w:pPr>
        <w:spacing w:after="0"/>
        <w:jc w:val="both"/>
        <w:rPr>
          <w:rFonts w:ascii="Arial" w:hAnsi="Arial" w:cs="Arial"/>
        </w:rPr>
      </w:pPr>
    </w:p>
    <w:p w14:paraId="1708664B" w14:textId="77777777" w:rsidR="00313B79" w:rsidRDefault="00313B79" w:rsidP="00313B79">
      <w:pPr>
        <w:spacing w:after="0"/>
        <w:jc w:val="both"/>
        <w:rPr>
          <w:rFonts w:ascii="Arial" w:hAnsi="Arial" w:cs="Arial"/>
        </w:rPr>
      </w:pPr>
      <w:r>
        <w:rPr>
          <w:rFonts w:ascii="Arial" w:hAnsi="Arial" w:cs="Arial"/>
        </w:rPr>
        <w:t>……………………………………………………………………………………………………………</w:t>
      </w:r>
    </w:p>
    <w:p w14:paraId="63FEE9C4" w14:textId="77777777" w:rsidR="00313B79" w:rsidRDefault="00313B79" w:rsidP="00313B79">
      <w:pPr>
        <w:spacing w:after="0"/>
        <w:jc w:val="both"/>
        <w:rPr>
          <w:rFonts w:ascii="Arial" w:hAnsi="Arial" w:cs="Arial"/>
        </w:rPr>
      </w:pPr>
    </w:p>
    <w:p w14:paraId="2BDB0742" w14:textId="401B887A" w:rsidR="00313B79" w:rsidRDefault="00313B79" w:rsidP="00313B79">
      <w:pPr>
        <w:spacing w:after="0"/>
        <w:jc w:val="both"/>
        <w:rPr>
          <w:rFonts w:ascii="Arial" w:hAnsi="Arial" w:cs="Arial"/>
        </w:rPr>
      </w:pPr>
      <w:r>
        <w:rPr>
          <w:rFonts w:ascii="Arial" w:hAnsi="Arial" w:cs="Arial"/>
        </w:rPr>
        <w:t>……………………………………………………………………………………………………………</w:t>
      </w:r>
      <w:r w:rsidRPr="00313B79">
        <w:rPr>
          <w:rFonts w:ascii="Arial" w:hAnsi="Arial" w:cs="Arial"/>
        </w:rPr>
        <w:t xml:space="preserve"> </w:t>
      </w:r>
    </w:p>
    <w:p w14:paraId="2F1EC5E9" w14:textId="77777777" w:rsidR="00313B79" w:rsidRDefault="00313B79" w:rsidP="00313B79">
      <w:pPr>
        <w:spacing w:after="0"/>
        <w:jc w:val="both"/>
        <w:rPr>
          <w:rFonts w:ascii="Arial" w:hAnsi="Arial" w:cs="Arial"/>
        </w:rPr>
      </w:pPr>
    </w:p>
    <w:p w14:paraId="351DDC72" w14:textId="77777777" w:rsidR="00313B79" w:rsidRPr="00313B79" w:rsidRDefault="00313B79" w:rsidP="00313B79">
      <w:pPr>
        <w:spacing w:after="0"/>
        <w:ind w:left="567" w:hanging="567"/>
        <w:jc w:val="both"/>
        <w:rPr>
          <w:rFonts w:ascii="Arial" w:hAnsi="Arial" w:cs="Arial"/>
          <w:b/>
          <w:bCs/>
        </w:rPr>
      </w:pPr>
    </w:p>
    <w:p w14:paraId="4B849051" w14:textId="37A15C1A" w:rsidR="00313B79" w:rsidRPr="00313B79" w:rsidRDefault="00313B79" w:rsidP="00313B79">
      <w:pPr>
        <w:pStyle w:val="Odstavecseseznamem"/>
        <w:numPr>
          <w:ilvl w:val="0"/>
          <w:numId w:val="1"/>
        </w:numPr>
        <w:spacing w:after="0"/>
        <w:ind w:left="567" w:hanging="567"/>
        <w:jc w:val="both"/>
        <w:rPr>
          <w:rFonts w:ascii="Arial" w:hAnsi="Arial" w:cs="Arial"/>
          <w:b/>
          <w:bCs/>
        </w:rPr>
      </w:pPr>
      <w:r w:rsidRPr="00313B79">
        <w:rPr>
          <w:rFonts w:ascii="Arial" w:hAnsi="Arial" w:cs="Arial"/>
          <w:b/>
          <w:bCs/>
        </w:rPr>
        <w:t xml:space="preserve">Návrh úhrady nákladů na zpracování změny územního plánu, na vyhodnocení vlivů na udržitelný rozvoj území (pokud se zpracovává), vyhotovení úplného znění územního plánu po jeho změně, náklady na zpracování změn navazující územně plánovací dokumentace, tj. regulačních plánů touto změnou vyvolaných a vyhotovení úplného znění regulačních plánů po jejich změně a náhradu za změnu v území </w:t>
      </w:r>
    </w:p>
    <w:p w14:paraId="31F81EF2" w14:textId="77777777" w:rsidR="00313B79" w:rsidRDefault="00313B79" w:rsidP="00313B79">
      <w:pPr>
        <w:spacing w:after="0"/>
        <w:jc w:val="both"/>
        <w:rPr>
          <w:rFonts w:ascii="Arial" w:hAnsi="Arial" w:cs="Arial"/>
        </w:rPr>
      </w:pPr>
    </w:p>
    <w:p w14:paraId="10D20579" w14:textId="77777777" w:rsidR="00313B79" w:rsidRDefault="00313B79" w:rsidP="00313B79">
      <w:pPr>
        <w:spacing w:after="0"/>
        <w:jc w:val="both"/>
        <w:rPr>
          <w:rFonts w:ascii="Arial" w:hAnsi="Arial" w:cs="Arial"/>
        </w:rPr>
      </w:pPr>
      <w:r w:rsidRPr="00313B79">
        <w:rPr>
          <w:rFonts w:ascii="Arial" w:hAnsi="Arial" w:cs="Arial"/>
        </w:rPr>
        <w:t xml:space="preserve">Pokud je pořízení změny územního plánu vyvoláno výhradní potřebou navrhovatele, může zastupitelstvo podmínit její pořízení částečnou nebo úplnou úhradou nákladů dle ustanovení § 92 odst. 3 ve spojení s § 111 odst. 4 stavebního zákona. </w:t>
      </w:r>
    </w:p>
    <w:p w14:paraId="05A2AC37" w14:textId="77777777" w:rsidR="00313B79" w:rsidRDefault="00313B79" w:rsidP="00313B79">
      <w:pPr>
        <w:spacing w:after="0"/>
        <w:jc w:val="both"/>
        <w:rPr>
          <w:rFonts w:ascii="Arial" w:hAnsi="Arial" w:cs="Arial"/>
        </w:rPr>
      </w:pPr>
    </w:p>
    <w:p w14:paraId="005A322B" w14:textId="77777777" w:rsidR="00313B79" w:rsidRDefault="00313B79" w:rsidP="00313B79">
      <w:pPr>
        <w:spacing w:after="0"/>
        <w:jc w:val="both"/>
        <w:rPr>
          <w:rFonts w:ascii="Arial" w:hAnsi="Arial" w:cs="Arial"/>
        </w:rPr>
      </w:pPr>
      <w:r w:rsidRPr="00313B79">
        <w:rPr>
          <w:rFonts w:ascii="Arial" w:hAnsi="Arial" w:cs="Arial"/>
        </w:rPr>
        <w:t xml:space="preserve">Pokud zastupitelstvo obce podmíní pořízení předmětné změny částečnou nebo úplnou úhradou nákladů uvedených v </w:t>
      </w:r>
      <w:proofErr w:type="spellStart"/>
      <w:r w:rsidRPr="00313B79">
        <w:rPr>
          <w:rFonts w:ascii="Arial" w:hAnsi="Arial" w:cs="Arial"/>
        </w:rPr>
        <w:t>ust</w:t>
      </w:r>
      <w:proofErr w:type="spellEnd"/>
      <w:r w:rsidRPr="00313B79">
        <w:rPr>
          <w:rFonts w:ascii="Arial" w:hAnsi="Arial" w:cs="Arial"/>
        </w:rPr>
        <w:t xml:space="preserve">. § 91 odst. 1 stavebního zákona, dle </w:t>
      </w:r>
      <w:proofErr w:type="spellStart"/>
      <w:r w:rsidRPr="00313B79">
        <w:rPr>
          <w:rFonts w:ascii="Arial" w:hAnsi="Arial" w:cs="Arial"/>
        </w:rPr>
        <w:t>ust</w:t>
      </w:r>
      <w:proofErr w:type="spellEnd"/>
      <w:r w:rsidRPr="00313B79">
        <w:rPr>
          <w:rFonts w:ascii="Arial" w:hAnsi="Arial" w:cs="Arial"/>
        </w:rPr>
        <w:t xml:space="preserve">. § 92 odst. 3 stavebního zákona, pak s úhradou nákladů: </w:t>
      </w:r>
    </w:p>
    <w:p w14:paraId="57CEE487" w14:textId="1F435432" w:rsidR="00313B79" w:rsidRDefault="00313B79" w:rsidP="00313B79">
      <w:pPr>
        <w:spacing w:after="0"/>
        <w:jc w:val="both"/>
        <w:rPr>
          <w:rFonts w:ascii="Arial" w:hAnsi="Arial" w:cs="Arial"/>
        </w:rPr>
      </w:pPr>
      <w:r w:rsidRPr="00313B79">
        <w:rPr>
          <w:rFonts w:ascii="Arial" w:hAnsi="Arial" w:cs="Arial"/>
        </w:rPr>
        <w:t>(označte křížkem)</w:t>
      </w:r>
    </w:p>
    <w:p w14:paraId="2FAF1BE3" w14:textId="3C544E2E" w:rsidR="00313B79" w:rsidRDefault="00313B79" w:rsidP="00313B79">
      <w:pPr>
        <w:spacing w:before="240" w:after="120"/>
        <w:ind w:left="709" w:hanging="709"/>
        <w:rPr>
          <w:rFonts w:ascii="Arial" w:hAnsi="Arial" w:cs="Arial"/>
        </w:rPr>
      </w:pPr>
      <w:r>
        <w:fldChar w:fldCharType="begin">
          <w:ffData>
            <w:name w:val="Zaškrtávací26"/>
            <w:enabled/>
            <w:calcOnExit w:val="0"/>
            <w:checkBox>
              <w:size w:val="20"/>
              <w:default w:val="0"/>
            </w:checkBox>
          </w:ffData>
        </w:fldChar>
      </w:r>
      <w:r>
        <w:instrText xml:space="preserve"> FORMCHECKBOX </w:instrText>
      </w:r>
      <w:r>
        <w:fldChar w:fldCharType="end"/>
      </w:r>
      <w:r>
        <w:tab/>
      </w:r>
      <w:r>
        <w:rPr>
          <w:rFonts w:ascii="Arial" w:hAnsi="Arial" w:cs="Arial"/>
        </w:rPr>
        <w:t>souhlasím</w:t>
      </w:r>
      <w:r w:rsidRPr="00692391">
        <w:rPr>
          <w:rFonts w:ascii="Arial" w:hAnsi="Arial" w:cs="Arial"/>
        </w:rPr>
        <w:t xml:space="preserve">, </w:t>
      </w:r>
    </w:p>
    <w:p w14:paraId="6BCDAF1A" w14:textId="5A1796EF" w:rsidR="00313B79" w:rsidRDefault="00313B79" w:rsidP="00313B79">
      <w:pPr>
        <w:spacing w:before="240" w:after="120"/>
        <w:rPr>
          <w:rFonts w:ascii="Arial" w:hAnsi="Arial" w:cs="Arial"/>
        </w:rPr>
      </w:pPr>
      <w:r>
        <w:fldChar w:fldCharType="begin">
          <w:ffData>
            <w:name w:val="Zaškrtávací26"/>
            <w:enabled/>
            <w:calcOnExit w:val="0"/>
            <w:checkBox>
              <w:size w:val="20"/>
              <w:default w:val="0"/>
            </w:checkBox>
          </w:ffData>
        </w:fldChar>
      </w:r>
      <w:r>
        <w:instrText xml:space="preserve"> FORMCHECKBOX </w:instrText>
      </w:r>
      <w:r>
        <w:fldChar w:fldCharType="end"/>
      </w:r>
      <w:r>
        <w:tab/>
      </w:r>
      <w:r>
        <w:rPr>
          <w:rFonts w:ascii="Arial" w:hAnsi="Arial" w:cs="Arial"/>
        </w:rPr>
        <w:t>nesouhlasím a žádám o úplnou úhradou nákladů obec.</w:t>
      </w:r>
    </w:p>
    <w:p w14:paraId="07A3BDA5" w14:textId="77777777" w:rsidR="00313B79" w:rsidRDefault="00313B79" w:rsidP="00313B79">
      <w:pPr>
        <w:spacing w:after="0"/>
        <w:jc w:val="both"/>
        <w:rPr>
          <w:rFonts w:ascii="Arial" w:hAnsi="Arial" w:cs="Arial"/>
        </w:rPr>
      </w:pPr>
    </w:p>
    <w:p w14:paraId="00440101" w14:textId="4BE73D95" w:rsidR="00313B79" w:rsidRPr="00313B79" w:rsidRDefault="00313B79" w:rsidP="00313B79">
      <w:pPr>
        <w:pStyle w:val="Odstavecseseznamem"/>
        <w:numPr>
          <w:ilvl w:val="0"/>
          <w:numId w:val="1"/>
        </w:numPr>
        <w:spacing w:after="0"/>
        <w:ind w:left="567" w:hanging="567"/>
        <w:jc w:val="both"/>
        <w:rPr>
          <w:rFonts w:ascii="Arial" w:hAnsi="Arial" w:cs="Arial"/>
          <w:b/>
          <w:bCs/>
        </w:rPr>
      </w:pPr>
      <w:r w:rsidRPr="00313B79">
        <w:rPr>
          <w:rFonts w:ascii="Arial" w:hAnsi="Arial" w:cs="Arial"/>
          <w:b/>
          <w:bCs/>
        </w:rPr>
        <w:t xml:space="preserve">Povinné přílohy </w:t>
      </w:r>
    </w:p>
    <w:p w14:paraId="1B2DF433" w14:textId="77777777" w:rsidR="00313B79" w:rsidRDefault="00313B79" w:rsidP="00313B79">
      <w:pPr>
        <w:spacing w:after="0"/>
        <w:jc w:val="both"/>
        <w:rPr>
          <w:rFonts w:ascii="Arial" w:hAnsi="Arial" w:cs="Arial"/>
        </w:rPr>
      </w:pPr>
      <w:r w:rsidRPr="00313B79">
        <w:rPr>
          <w:rFonts w:ascii="Arial" w:hAnsi="Arial" w:cs="Arial"/>
        </w:rPr>
        <w:t xml:space="preserve">(označte křížkem) </w:t>
      </w:r>
    </w:p>
    <w:p w14:paraId="464F28D2" w14:textId="77777777" w:rsidR="00313B79" w:rsidRDefault="00313B79" w:rsidP="00313B79">
      <w:pPr>
        <w:spacing w:after="0"/>
        <w:jc w:val="both"/>
        <w:rPr>
          <w:rFonts w:ascii="Arial" w:hAnsi="Arial" w:cs="Arial"/>
        </w:rPr>
      </w:pPr>
    </w:p>
    <w:p w14:paraId="0ACF581F" w14:textId="0A0B869B" w:rsidR="00313B79" w:rsidRDefault="00313B79" w:rsidP="00313B79">
      <w:pPr>
        <w:spacing w:after="0"/>
        <w:ind w:left="567" w:hanging="567"/>
        <w:jc w:val="both"/>
        <w:rPr>
          <w:rFonts w:ascii="Arial" w:hAnsi="Arial" w:cs="Arial"/>
        </w:rPr>
      </w:pPr>
      <w:r>
        <w:fldChar w:fldCharType="begin">
          <w:ffData>
            <w:name w:val="Zaškrtávací26"/>
            <w:enabled/>
            <w:calcOnExit w:val="0"/>
            <w:checkBox>
              <w:size w:val="20"/>
              <w:default w:val="0"/>
            </w:checkBox>
          </w:ffData>
        </w:fldChar>
      </w:r>
      <w:r>
        <w:instrText xml:space="preserve"> FORMCHECKBOX </w:instrText>
      </w:r>
      <w:r>
        <w:fldChar w:fldCharType="end"/>
      </w:r>
      <w:r>
        <w:tab/>
      </w:r>
      <w:r w:rsidRPr="00313B79">
        <w:rPr>
          <w:rFonts w:ascii="Arial" w:hAnsi="Arial" w:cs="Arial"/>
        </w:rPr>
        <w:t xml:space="preserve">v případě zastupování plná moc, </w:t>
      </w:r>
    </w:p>
    <w:p w14:paraId="2ACAC66B" w14:textId="77777777" w:rsidR="00313B79" w:rsidRDefault="00313B79" w:rsidP="00313B79">
      <w:pPr>
        <w:spacing w:before="240" w:after="0"/>
        <w:ind w:left="567" w:hanging="567"/>
        <w:jc w:val="both"/>
        <w:rPr>
          <w:rFonts w:ascii="Arial" w:hAnsi="Arial" w:cs="Arial"/>
        </w:rPr>
      </w:pPr>
      <w:r>
        <w:fldChar w:fldCharType="begin">
          <w:ffData>
            <w:name w:val="Zaškrtávací26"/>
            <w:enabled/>
            <w:calcOnExit w:val="0"/>
            <w:checkBox>
              <w:size w:val="20"/>
              <w:default w:val="0"/>
            </w:checkBox>
          </w:ffData>
        </w:fldChar>
      </w:r>
      <w:r>
        <w:instrText xml:space="preserve"> FORMCHECKBOX </w:instrText>
      </w:r>
      <w:r>
        <w:fldChar w:fldCharType="end"/>
      </w:r>
      <w:r>
        <w:tab/>
      </w:r>
      <w:r w:rsidRPr="00313B79">
        <w:rPr>
          <w:rFonts w:ascii="Arial" w:hAnsi="Arial" w:cs="Arial"/>
        </w:rPr>
        <w:t xml:space="preserve">doklad prokazující vlastnické právo navrhovatele nebo doklad o právu založeném smlouvou provést stavbu nebo opatření k pozemkům nebo stavbám v řešené ploše, nelze-li tato práva ověřit v katastru nemovitostí. </w:t>
      </w:r>
    </w:p>
    <w:p w14:paraId="4328C3B9" w14:textId="77777777" w:rsidR="00313B79" w:rsidRDefault="00313B79" w:rsidP="00313B79">
      <w:pPr>
        <w:spacing w:after="0"/>
        <w:ind w:left="567" w:hanging="567"/>
        <w:jc w:val="both"/>
        <w:rPr>
          <w:rFonts w:ascii="Arial" w:hAnsi="Arial" w:cs="Arial"/>
        </w:rPr>
      </w:pPr>
    </w:p>
    <w:p w14:paraId="4FAFD35B" w14:textId="77777777" w:rsidR="00313B79" w:rsidRDefault="00313B79" w:rsidP="00313B79">
      <w:pPr>
        <w:spacing w:after="0"/>
        <w:ind w:left="567" w:hanging="567"/>
        <w:jc w:val="both"/>
        <w:rPr>
          <w:rFonts w:ascii="Arial" w:hAnsi="Arial" w:cs="Arial"/>
        </w:rPr>
      </w:pPr>
    </w:p>
    <w:p w14:paraId="598C13D3" w14:textId="6DE15DC4" w:rsidR="000E7BFE" w:rsidRPr="000E7BFE" w:rsidRDefault="00313B79" w:rsidP="000E7BFE">
      <w:pPr>
        <w:pStyle w:val="Odstavecseseznamem"/>
        <w:numPr>
          <w:ilvl w:val="0"/>
          <w:numId w:val="1"/>
        </w:numPr>
        <w:spacing w:after="0"/>
        <w:ind w:left="567" w:hanging="567"/>
        <w:jc w:val="both"/>
        <w:rPr>
          <w:rFonts w:ascii="Arial" w:hAnsi="Arial" w:cs="Arial"/>
          <w:b/>
          <w:bCs/>
        </w:rPr>
      </w:pPr>
      <w:r w:rsidRPr="000E7BFE">
        <w:rPr>
          <w:rFonts w:ascii="Arial" w:hAnsi="Arial" w:cs="Arial"/>
          <w:b/>
          <w:bCs/>
        </w:rPr>
        <w:t xml:space="preserve">Nepovinné přílohy </w:t>
      </w:r>
    </w:p>
    <w:p w14:paraId="49CADFF5" w14:textId="1F63FA75" w:rsidR="00313B79" w:rsidRDefault="00313B79" w:rsidP="000E7BFE">
      <w:pPr>
        <w:spacing w:after="0"/>
        <w:jc w:val="both"/>
        <w:rPr>
          <w:rFonts w:ascii="Arial" w:hAnsi="Arial" w:cs="Arial"/>
        </w:rPr>
      </w:pPr>
      <w:r w:rsidRPr="000E7BFE">
        <w:rPr>
          <w:rFonts w:ascii="Arial" w:hAnsi="Arial" w:cs="Arial"/>
        </w:rPr>
        <w:t>(označte křížkem)</w:t>
      </w:r>
    </w:p>
    <w:p w14:paraId="54A8CEEC" w14:textId="78C681F2" w:rsidR="000E7BFE" w:rsidRDefault="000E7BFE" w:rsidP="000E7BFE">
      <w:pPr>
        <w:spacing w:before="240" w:after="120"/>
        <w:ind w:left="567" w:hanging="567"/>
        <w:jc w:val="both"/>
        <w:rPr>
          <w:rFonts w:ascii="Arial" w:hAnsi="Arial" w:cs="Arial"/>
        </w:rPr>
      </w:pPr>
      <w:r>
        <w:fldChar w:fldCharType="begin">
          <w:ffData>
            <w:name w:val="Zaškrtávací26"/>
            <w:enabled/>
            <w:calcOnExit w:val="0"/>
            <w:checkBox>
              <w:size w:val="20"/>
              <w:default w:val="0"/>
            </w:checkBox>
          </w:ffData>
        </w:fldChar>
      </w:r>
      <w:r>
        <w:instrText xml:space="preserve"> FORMCHECKBOX </w:instrText>
      </w:r>
      <w:r>
        <w:fldChar w:fldCharType="end"/>
      </w:r>
      <w:r>
        <w:tab/>
      </w:r>
      <w:r w:rsidRPr="000E7BFE">
        <w:rPr>
          <w:rFonts w:ascii="Arial" w:hAnsi="Arial" w:cs="Arial"/>
        </w:rPr>
        <w:t xml:space="preserve">návrh zadání změny (jeho obsahové náležitosti určuje příloha č. 6 vyhlášky č. 157/2024 Sb., o územně analytických podkladech, územně plánovací dokumentaci a jednotném standardu), </w:t>
      </w:r>
    </w:p>
    <w:p w14:paraId="7095995F" w14:textId="72741F51" w:rsidR="000E7BFE" w:rsidRDefault="000E7BFE" w:rsidP="000E7BFE">
      <w:pPr>
        <w:spacing w:before="240" w:after="120"/>
        <w:ind w:left="567" w:hanging="567"/>
        <w:jc w:val="both"/>
        <w:rPr>
          <w:rFonts w:ascii="Arial" w:hAnsi="Arial" w:cs="Arial"/>
        </w:rPr>
      </w:pPr>
      <w:r>
        <w:fldChar w:fldCharType="begin">
          <w:ffData>
            <w:name w:val="Zaškrtávací26"/>
            <w:enabled/>
            <w:calcOnExit w:val="0"/>
            <w:checkBox>
              <w:size w:val="20"/>
              <w:default w:val="0"/>
            </w:checkBox>
          </w:ffData>
        </w:fldChar>
      </w:r>
      <w:r>
        <w:instrText xml:space="preserve"> FORMCHECKBOX </w:instrText>
      </w:r>
      <w:r>
        <w:fldChar w:fldCharType="end"/>
      </w:r>
      <w:r>
        <w:tab/>
      </w:r>
      <w:r w:rsidRPr="000E7BFE">
        <w:rPr>
          <w:rFonts w:ascii="Arial" w:hAnsi="Arial" w:cs="Arial"/>
        </w:rPr>
        <w:t xml:space="preserve">stanovisko příslušného orgánu ochrany přírody podle zákona o ochraně přírody a krajiny k navrhovanému obsahu změny územně plánovací dokumentace, ve kterém uvede, zda je možné vyloučit významný vliv na evropsky významnou lokalitu nebo ptačí oblast, </w:t>
      </w:r>
    </w:p>
    <w:p w14:paraId="1F2D1629" w14:textId="77777777" w:rsidR="000E7BFE" w:rsidRDefault="000E7BFE" w:rsidP="000E7BFE">
      <w:pPr>
        <w:spacing w:before="240" w:after="120"/>
        <w:ind w:left="567" w:hanging="567"/>
        <w:jc w:val="both"/>
        <w:rPr>
          <w:rFonts w:ascii="Arial" w:hAnsi="Arial" w:cs="Arial"/>
        </w:rPr>
      </w:pPr>
      <w:r>
        <w:lastRenderedPageBreak/>
        <w:fldChar w:fldCharType="begin">
          <w:ffData>
            <w:name w:val="Zaškrtávací26"/>
            <w:enabled/>
            <w:calcOnExit w:val="0"/>
            <w:checkBox>
              <w:size w:val="20"/>
              <w:default w:val="0"/>
            </w:checkBox>
          </w:ffData>
        </w:fldChar>
      </w:r>
      <w:r>
        <w:instrText xml:space="preserve"> FORMCHECKBOX </w:instrText>
      </w:r>
      <w:r>
        <w:fldChar w:fldCharType="end"/>
      </w:r>
      <w:r>
        <w:tab/>
      </w:r>
      <w:r w:rsidRPr="000E7BFE">
        <w:rPr>
          <w:rFonts w:ascii="Arial" w:hAnsi="Arial" w:cs="Arial"/>
        </w:rPr>
        <w:t xml:space="preserve">stanovisko příslušného úřadu k navrhovanému obsahu změny územně plánovací dokumentace, ve kterém i s přihlédnutím ke stanovisku orgánu ochrany přírody podle uvede, zda má být návrh změny posuzován z hlediska vlivů na životní prostředí, popřípadě stanoví podrobnější požadavky podle § 10i zákona o posuzování vlivů na životní prostředí. </w:t>
      </w:r>
    </w:p>
    <w:p w14:paraId="6A31F17C" w14:textId="77777777" w:rsidR="000E7BFE" w:rsidRDefault="000E7BFE" w:rsidP="000E7BFE">
      <w:pPr>
        <w:spacing w:after="0"/>
        <w:jc w:val="both"/>
        <w:rPr>
          <w:rFonts w:ascii="Arial" w:hAnsi="Arial" w:cs="Arial"/>
        </w:rPr>
      </w:pPr>
    </w:p>
    <w:p w14:paraId="3152CB25" w14:textId="77777777" w:rsidR="000E7BFE" w:rsidRDefault="000E7BFE" w:rsidP="000E7BFE">
      <w:pPr>
        <w:spacing w:after="0"/>
        <w:jc w:val="both"/>
        <w:rPr>
          <w:rFonts w:ascii="Arial" w:hAnsi="Arial" w:cs="Arial"/>
        </w:rPr>
      </w:pPr>
      <w:r w:rsidRPr="000E7BFE">
        <w:rPr>
          <w:rFonts w:ascii="Arial" w:hAnsi="Arial" w:cs="Arial"/>
        </w:rPr>
        <w:t xml:space="preserve">V případě, že nebudou uvedené nepovinné přílohy součástí podnětu, bude podnět automaticky zahrnut do zprávy o uplatňování územního plánu, která se musí zpracovat nejméně jednou za 4 roky od vydání územního plánu. Navrhovatel tedy bude muset čekat na zařazení podnětu do nejbližší zprávy o uplatňování územního plánu. </w:t>
      </w:r>
    </w:p>
    <w:p w14:paraId="772C77C9" w14:textId="77777777" w:rsidR="000E7BFE" w:rsidRDefault="000E7BFE" w:rsidP="000E7BFE">
      <w:pPr>
        <w:spacing w:after="0"/>
        <w:jc w:val="both"/>
        <w:rPr>
          <w:rFonts w:ascii="Arial" w:hAnsi="Arial" w:cs="Arial"/>
        </w:rPr>
      </w:pPr>
    </w:p>
    <w:p w14:paraId="61D01E06" w14:textId="50480D20" w:rsidR="000E7BFE" w:rsidRDefault="000E7BFE" w:rsidP="000E7BFE">
      <w:pPr>
        <w:spacing w:after="0"/>
        <w:jc w:val="both"/>
        <w:rPr>
          <w:rFonts w:ascii="Arial" w:hAnsi="Arial" w:cs="Arial"/>
        </w:rPr>
      </w:pPr>
      <w:r w:rsidRPr="000E7BFE">
        <w:rPr>
          <w:rFonts w:ascii="Arial" w:hAnsi="Arial" w:cs="Arial"/>
        </w:rPr>
        <w:t>V případě, že bude podnět úplný a bude obsahovat i uvedené nepovinné přílohy, tj. zadání a obě stanoviska, předloží pořizovatel bez zbytečného odkladu návrh zadání změny se svým vyjádřením k projednání schvalujícímu orgánu (zastupitelstvu) příslušné obce.</w:t>
      </w:r>
    </w:p>
    <w:p w14:paraId="294E1E7B" w14:textId="77777777" w:rsidR="000E7BFE" w:rsidRDefault="000E7BFE" w:rsidP="000E7BFE">
      <w:pPr>
        <w:spacing w:after="0"/>
        <w:jc w:val="both"/>
        <w:rPr>
          <w:rFonts w:ascii="Arial" w:hAnsi="Arial" w:cs="Arial"/>
        </w:rPr>
      </w:pPr>
    </w:p>
    <w:p w14:paraId="139BBF88" w14:textId="12311C92" w:rsidR="000E7BFE" w:rsidRDefault="000E7BFE" w:rsidP="000E7BFE">
      <w:pPr>
        <w:spacing w:after="0"/>
        <w:jc w:val="both"/>
        <w:rPr>
          <w:rFonts w:ascii="Arial" w:hAnsi="Arial" w:cs="Arial"/>
        </w:rPr>
      </w:pPr>
      <w:r w:rsidRPr="000E7BFE">
        <w:rPr>
          <w:rFonts w:ascii="Arial" w:hAnsi="Arial" w:cs="Arial"/>
        </w:rPr>
        <w:t>Souhlasí-li schvalující orgán (zastupitelstvo) s návrhem zadání změny, rozhodne o pořízení změny územně plánovací dokumentace a schválí její zadání. Nesouhlasí-li schvalující orgán (zastupitelstvo) s návrhem, vrátí jej pořizovateli se svými pokyny k úpravě, nebo jej zamítne.</w:t>
      </w:r>
    </w:p>
    <w:p w14:paraId="63EBCA0C" w14:textId="77777777" w:rsidR="000E7BFE" w:rsidRDefault="000E7BFE" w:rsidP="000E7BFE">
      <w:pPr>
        <w:spacing w:after="0"/>
        <w:jc w:val="both"/>
        <w:rPr>
          <w:rFonts w:ascii="Arial" w:hAnsi="Arial" w:cs="Arial"/>
        </w:rPr>
      </w:pPr>
    </w:p>
    <w:p w14:paraId="11F5F50E" w14:textId="77777777" w:rsidR="000E7BFE" w:rsidRDefault="000E7BFE" w:rsidP="000E7BFE">
      <w:pPr>
        <w:spacing w:after="0"/>
        <w:jc w:val="both"/>
        <w:rPr>
          <w:rFonts w:ascii="Arial" w:hAnsi="Arial" w:cs="Arial"/>
        </w:rPr>
      </w:pPr>
    </w:p>
    <w:p w14:paraId="2268876A" w14:textId="1F1FA3E8" w:rsidR="000E7BFE" w:rsidRPr="000E7BFE" w:rsidRDefault="000E7BFE" w:rsidP="000E7BFE">
      <w:pPr>
        <w:pStyle w:val="Odstavecseseznamem"/>
        <w:numPr>
          <w:ilvl w:val="0"/>
          <w:numId w:val="1"/>
        </w:numPr>
        <w:spacing w:after="0"/>
        <w:ind w:left="567" w:hanging="567"/>
        <w:jc w:val="both"/>
        <w:rPr>
          <w:rFonts w:ascii="Arial" w:hAnsi="Arial" w:cs="Arial"/>
          <w:b/>
          <w:bCs/>
        </w:rPr>
      </w:pPr>
      <w:r w:rsidRPr="000E7BFE">
        <w:rPr>
          <w:rFonts w:ascii="Arial" w:hAnsi="Arial" w:cs="Arial"/>
          <w:b/>
          <w:bCs/>
        </w:rPr>
        <w:t xml:space="preserve">Další přílohy </w:t>
      </w:r>
    </w:p>
    <w:p w14:paraId="510F17AF" w14:textId="77777777" w:rsidR="000E7BFE" w:rsidRDefault="000E7BFE" w:rsidP="000E7BFE">
      <w:pPr>
        <w:spacing w:after="0"/>
        <w:jc w:val="both"/>
        <w:rPr>
          <w:rFonts w:ascii="Arial" w:hAnsi="Arial" w:cs="Arial"/>
        </w:rPr>
      </w:pPr>
      <w:r w:rsidRPr="000E7BFE">
        <w:rPr>
          <w:rFonts w:ascii="Arial" w:hAnsi="Arial" w:cs="Arial"/>
        </w:rPr>
        <w:t xml:space="preserve">(označte křížkem, případně vypište) </w:t>
      </w:r>
    </w:p>
    <w:p w14:paraId="36BB2CC4" w14:textId="539645DB" w:rsidR="000E7BFE" w:rsidRDefault="000E7BFE" w:rsidP="000E7BFE">
      <w:pPr>
        <w:spacing w:before="240" w:after="120"/>
        <w:ind w:left="567" w:hanging="567"/>
        <w:jc w:val="both"/>
        <w:rPr>
          <w:rFonts w:ascii="Arial" w:hAnsi="Arial" w:cs="Arial"/>
        </w:rPr>
      </w:pPr>
      <w:r>
        <w:fldChar w:fldCharType="begin">
          <w:ffData>
            <w:name w:val="Zaškrtávací26"/>
            <w:enabled/>
            <w:calcOnExit w:val="0"/>
            <w:checkBox>
              <w:size w:val="20"/>
              <w:default w:val="0"/>
            </w:checkBox>
          </w:ffData>
        </w:fldChar>
      </w:r>
      <w:r>
        <w:instrText xml:space="preserve"> FORMCHECKBOX </w:instrText>
      </w:r>
      <w:r>
        <w:fldChar w:fldCharType="end"/>
      </w:r>
      <w:r>
        <w:tab/>
      </w:r>
      <w:r w:rsidRPr="000E7BFE">
        <w:rPr>
          <w:rFonts w:ascii="Arial" w:hAnsi="Arial" w:cs="Arial"/>
        </w:rPr>
        <w:t xml:space="preserve">zákres změnou územního plánu dotčeného území do katastrální mapy nebo výřezu z hlavního výkresu územního plánu, </w:t>
      </w:r>
    </w:p>
    <w:p w14:paraId="201FFBE7" w14:textId="44294388" w:rsidR="000E7BFE" w:rsidRDefault="000E7BFE" w:rsidP="000E7BFE">
      <w:pPr>
        <w:spacing w:before="240" w:after="0"/>
        <w:ind w:left="567" w:hanging="567"/>
        <w:jc w:val="both"/>
        <w:rPr>
          <w:rFonts w:ascii="Arial" w:hAnsi="Arial" w:cs="Arial"/>
        </w:rPr>
      </w:pPr>
      <w:r>
        <w:fldChar w:fldCharType="begin">
          <w:ffData>
            <w:name w:val="Zaškrtávací26"/>
            <w:enabled/>
            <w:calcOnExit w:val="0"/>
            <w:checkBox>
              <w:size w:val="20"/>
              <w:default w:val="0"/>
            </w:checkBox>
          </w:ffData>
        </w:fldChar>
      </w:r>
      <w:r>
        <w:instrText xml:space="preserve"> FORMCHECKBOX </w:instrText>
      </w:r>
      <w:r>
        <w:fldChar w:fldCharType="end"/>
      </w:r>
      <w:r>
        <w:tab/>
      </w:r>
      <w:r w:rsidRPr="000E7BFE">
        <w:rPr>
          <w:rFonts w:ascii="Arial" w:hAnsi="Arial" w:cs="Arial"/>
        </w:rPr>
        <w:t>jiné</w:t>
      </w:r>
      <w:r>
        <w:rPr>
          <w:rFonts w:ascii="Arial" w:hAnsi="Arial" w:cs="Arial"/>
        </w:rPr>
        <w:t xml:space="preserve"> </w:t>
      </w:r>
      <w:r w:rsidRPr="00313B79">
        <w:rPr>
          <w:rFonts w:ascii="Arial" w:hAnsi="Arial" w:cs="Arial"/>
        </w:rPr>
        <w:t>.........................................................</w:t>
      </w:r>
      <w:r>
        <w:rPr>
          <w:rFonts w:ascii="Arial" w:hAnsi="Arial" w:cs="Arial"/>
        </w:rPr>
        <w:t>.</w:t>
      </w:r>
      <w:r w:rsidRPr="00313B79">
        <w:rPr>
          <w:rFonts w:ascii="Arial" w:hAnsi="Arial" w:cs="Arial"/>
        </w:rPr>
        <w:t>..........................................................................</w:t>
      </w:r>
    </w:p>
    <w:p w14:paraId="5A128BBA" w14:textId="77777777" w:rsidR="000E7BFE" w:rsidRDefault="000E7BFE" w:rsidP="000E7BFE">
      <w:pPr>
        <w:spacing w:after="0"/>
        <w:jc w:val="both"/>
        <w:rPr>
          <w:rFonts w:ascii="Arial" w:hAnsi="Arial" w:cs="Arial"/>
        </w:rPr>
      </w:pPr>
    </w:p>
    <w:p w14:paraId="1E04FA1D" w14:textId="7E10802F" w:rsidR="000E7BFE" w:rsidRDefault="000E7BFE" w:rsidP="000E7BFE">
      <w:pPr>
        <w:spacing w:after="0"/>
        <w:jc w:val="both"/>
        <w:rPr>
          <w:rFonts w:ascii="Arial" w:hAnsi="Arial" w:cs="Arial"/>
        </w:rPr>
      </w:pPr>
      <w:r w:rsidRPr="00313B79">
        <w:rPr>
          <w:rFonts w:ascii="Arial" w:hAnsi="Arial" w:cs="Arial"/>
        </w:rPr>
        <w:t>....................................................................................................................................................</w:t>
      </w:r>
    </w:p>
    <w:p w14:paraId="3FFBE4FB" w14:textId="77777777" w:rsidR="000E7BFE" w:rsidRDefault="000E7BFE" w:rsidP="000E7BFE">
      <w:pPr>
        <w:spacing w:after="0"/>
        <w:jc w:val="both"/>
        <w:rPr>
          <w:rFonts w:ascii="Arial" w:hAnsi="Arial" w:cs="Arial"/>
        </w:rPr>
      </w:pPr>
    </w:p>
    <w:p w14:paraId="3D8C3EBC" w14:textId="77777777" w:rsidR="000E7BFE" w:rsidRDefault="000E7BFE" w:rsidP="000E7BFE">
      <w:pPr>
        <w:spacing w:after="0"/>
        <w:jc w:val="both"/>
        <w:rPr>
          <w:rFonts w:ascii="Arial" w:hAnsi="Arial" w:cs="Arial"/>
        </w:rPr>
      </w:pPr>
      <w:r w:rsidRPr="00313B79">
        <w:rPr>
          <w:rFonts w:ascii="Arial" w:hAnsi="Arial" w:cs="Arial"/>
        </w:rPr>
        <w:t>...........................................................................................</w:t>
      </w:r>
      <w:r>
        <w:rPr>
          <w:rFonts w:ascii="Arial" w:hAnsi="Arial" w:cs="Arial"/>
        </w:rPr>
        <w:t>........................................</w:t>
      </w:r>
      <w:r w:rsidRPr="00313B79">
        <w:rPr>
          <w:rFonts w:ascii="Arial" w:hAnsi="Arial" w:cs="Arial"/>
        </w:rPr>
        <w:t>.................</w:t>
      </w:r>
    </w:p>
    <w:p w14:paraId="484F8C10" w14:textId="77777777" w:rsidR="000E7BFE" w:rsidRDefault="000E7BFE" w:rsidP="000E7BFE">
      <w:pPr>
        <w:spacing w:after="0"/>
        <w:jc w:val="both"/>
        <w:rPr>
          <w:rFonts w:ascii="Arial" w:hAnsi="Arial" w:cs="Arial"/>
        </w:rPr>
      </w:pPr>
    </w:p>
    <w:p w14:paraId="2EBD0C84" w14:textId="77777777" w:rsidR="000E7BFE" w:rsidRDefault="000E7BFE" w:rsidP="000E7BFE">
      <w:pPr>
        <w:spacing w:after="0"/>
        <w:jc w:val="both"/>
        <w:rPr>
          <w:rFonts w:ascii="Arial" w:hAnsi="Arial" w:cs="Arial"/>
        </w:rPr>
      </w:pPr>
      <w:r>
        <w:rPr>
          <w:rFonts w:ascii="Arial" w:hAnsi="Arial" w:cs="Arial"/>
        </w:rPr>
        <w:t>……………………………………………………………………………………………………………</w:t>
      </w:r>
    </w:p>
    <w:p w14:paraId="25960177" w14:textId="77777777" w:rsidR="000E7BFE" w:rsidRDefault="000E7BFE" w:rsidP="000E7BFE">
      <w:pPr>
        <w:spacing w:after="0"/>
        <w:jc w:val="both"/>
        <w:rPr>
          <w:rFonts w:ascii="Arial" w:hAnsi="Arial" w:cs="Arial"/>
        </w:rPr>
      </w:pPr>
    </w:p>
    <w:p w14:paraId="21D9ADD6" w14:textId="77777777" w:rsidR="000E7BFE" w:rsidRDefault="000E7BFE" w:rsidP="000E7BFE">
      <w:pPr>
        <w:spacing w:after="0"/>
        <w:jc w:val="both"/>
        <w:rPr>
          <w:rFonts w:ascii="Arial" w:hAnsi="Arial" w:cs="Arial"/>
        </w:rPr>
      </w:pPr>
      <w:r>
        <w:rPr>
          <w:rFonts w:ascii="Arial" w:hAnsi="Arial" w:cs="Arial"/>
        </w:rPr>
        <w:t>……………………………………………………………………………………………………………</w:t>
      </w:r>
    </w:p>
    <w:p w14:paraId="7EF2F113" w14:textId="77777777" w:rsidR="000E7BFE" w:rsidRDefault="000E7BFE" w:rsidP="000E7BFE">
      <w:pPr>
        <w:spacing w:after="0"/>
        <w:jc w:val="both"/>
        <w:rPr>
          <w:rFonts w:ascii="Arial" w:hAnsi="Arial" w:cs="Arial"/>
        </w:rPr>
      </w:pPr>
    </w:p>
    <w:p w14:paraId="23921617" w14:textId="77777777" w:rsidR="000E7BFE" w:rsidRDefault="000E7BFE" w:rsidP="000E7BFE">
      <w:pPr>
        <w:spacing w:after="0"/>
        <w:jc w:val="both"/>
        <w:rPr>
          <w:rFonts w:ascii="Arial" w:hAnsi="Arial" w:cs="Arial"/>
        </w:rPr>
      </w:pPr>
    </w:p>
    <w:p w14:paraId="27C7EC1A" w14:textId="77777777" w:rsidR="000E7BFE" w:rsidRPr="000E7BFE" w:rsidRDefault="000E7BFE" w:rsidP="000E7BFE">
      <w:pPr>
        <w:spacing w:after="0"/>
        <w:jc w:val="both"/>
        <w:rPr>
          <w:rFonts w:ascii="Arial" w:hAnsi="Arial" w:cs="Arial"/>
          <w:b/>
          <w:bCs/>
          <w:u w:val="single"/>
        </w:rPr>
      </w:pPr>
      <w:r w:rsidRPr="000E7BFE">
        <w:rPr>
          <w:rFonts w:ascii="Arial" w:hAnsi="Arial" w:cs="Arial"/>
          <w:b/>
          <w:bCs/>
          <w:u w:val="single"/>
        </w:rPr>
        <w:t xml:space="preserve">Upozornění: </w:t>
      </w:r>
    </w:p>
    <w:p w14:paraId="55BB7131" w14:textId="77777777" w:rsidR="000E7BFE" w:rsidRDefault="000E7BFE" w:rsidP="000E7BFE">
      <w:pPr>
        <w:tabs>
          <w:tab w:val="center" w:pos="5670"/>
        </w:tabs>
        <w:spacing w:after="0"/>
        <w:jc w:val="both"/>
        <w:rPr>
          <w:rFonts w:ascii="Arial" w:hAnsi="Arial" w:cs="Arial"/>
        </w:rPr>
      </w:pPr>
      <w:r w:rsidRPr="000E7BFE">
        <w:rPr>
          <w:rFonts w:ascii="Arial" w:hAnsi="Arial" w:cs="Arial"/>
          <w:b/>
          <w:bCs/>
        </w:rPr>
        <w:t>Za správnost doložených údajů zodpovídá navrhovatel podnětu. Všechny body žádosti musí být vyplněny a zároveň musí být dodány všechny povinné přílohy. V opačném případě bude navrhovatel podnětu vyzván k dodání chybějících náležitostí.</w:t>
      </w:r>
      <w:r w:rsidRPr="000E7BFE">
        <w:rPr>
          <w:rFonts w:ascii="Arial" w:hAnsi="Arial" w:cs="Arial"/>
        </w:rPr>
        <w:t xml:space="preserve"> </w:t>
      </w:r>
    </w:p>
    <w:p w14:paraId="7248AC06" w14:textId="77777777" w:rsidR="000E7BFE" w:rsidRDefault="000E7BFE" w:rsidP="000E7BFE">
      <w:pPr>
        <w:spacing w:after="0"/>
        <w:jc w:val="both"/>
        <w:rPr>
          <w:rFonts w:ascii="Arial" w:hAnsi="Arial" w:cs="Arial"/>
        </w:rPr>
      </w:pPr>
    </w:p>
    <w:p w14:paraId="54CC7FCC" w14:textId="77777777" w:rsidR="000E7BFE" w:rsidRDefault="000E7BFE" w:rsidP="000E7BFE">
      <w:pPr>
        <w:spacing w:after="0"/>
        <w:jc w:val="both"/>
        <w:rPr>
          <w:rFonts w:ascii="Arial" w:hAnsi="Arial" w:cs="Arial"/>
        </w:rPr>
      </w:pPr>
    </w:p>
    <w:p w14:paraId="2554CFC9" w14:textId="77777777" w:rsidR="000E7BFE" w:rsidRDefault="000E7BFE" w:rsidP="000E7BFE">
      <w:pPr>
        <w:spacing w:after="0"/>
        <w:jc w:val="both"/>
        <w:rPr>
          <w:rFonts w:ascii="Arial" w:hAnsi="Arial" w:cs="Arial"/>
        </w:rPr>
      </w:pPr>
    </w:p>
    <w:p w14:paraId="368239ED" w14:textId="77777777" w:rsidR="000E7BFE" w:rsidRDefault="000E7BFE" w:rsidP="000E7BFE">
      <w:pPr>
        <w:spacing w:after="0"/>
        <w:jc w:val="both"/>
        <w:rPr>
          <w:rFonts w:ascii="Arial" w:hAnsi="Arial" w:cs="Arial"/>
        </w:rPr>
      </w:pPr>
    </w:p>
    <w:p w14:paraId="3C2306D4" w14:textId="77777777" w:rsidR="000E7BFE" w:rsidRDefault="000E7BFE" w:rsidP="000E7BFE">
      <w:pPr>
        <w:spacing w:after="0"/>
        <w:jc w:val="both"/>
        <w:rPr>
          <w:rFonts w:ascii="Arial" w:hAnsi="Arial" w:cs="Arial"/>
        </w:rPr>
      </w:pPr>
    </w:p>
    <w:p w14:paraId="333AB3AA" w14:textId="77777777" w:rsidR="000E7BFE" w:rsidRDefault="000E7BFE" w:rsidP="000E7BFE">
      <w:pPr>
        <w:spacing w:after="0"/>
        <w:jc w:val="both"/>
        <w:rPr>
          <w:rFonts w:ascii="Arial" w:hAnsi="Arial" w:cs="Arial"/>
        </w:rPr>
      </w:pPr>
    </w:p>
    <w:p w14:paraId="6751165B" w14:textId="77777777" w:rsidR="000E7BFE" w:rsidRDefault="000E7BFE" w:rsidP="000E7BFE">
      <w:pPr>
        <w:tabs>
          <w:tab w:val="center" w:pos="5670"/>
        </w:tabs>
        <w:spacing w:after="0"/>
        <w:ind w:left="708" w:firstLine="708"/>
        <w:jc w:val="both"/>
        <w:rPr>
          <w:rFonts w:ascii="Arial" w:hAnsi="Arial" w:cs="Arial"/>
        </w:rPr>
      </w:pPr>
      <w:r>
        <w:rPr>
          <w:rFonts w:ascii="Arial" w:hAnsi="Arial" w:cs="Arial"/>
        </w:rPr>
        <w:tab/>
      </w:r>
      <w:r w:rsidRPr="000E7BFE">
        <w:rPr>
          <w:rFonts w:ascii="Arial" w:hAnsi="Arial" w:cs="Arial"/>
        </w:rPr>
        <w:t>……………………………………………………</w:t>
      </w:r>
    </w:p>
    <w:p w14:paraId="06C30016" w14:textId="2CD38DDB" w:rsidR="000E7BFE" w:rsidRDefault="000E7BFE" w:rsidP="000E7BFE">
      <w:pPr>
        <w:tabs>
          <w:tab w:val="center" w:pos="5670"/>
        </w:tabs>
        <w:spacing w:after="0"/>
        <w:ind w:left="708" w:firstLine="708"/>
        <w:jc w:val="both"/>
        <w:rPr>
          <w:rFonts w:ascii="Arial" w:hAnsi="Arial" w:cs="Arial"/>
        </w:rPr>
      </w:pPr>
      <w:r>
        <w:rPr>
          <w:rFonts w:ascii="Arial" w:hAnsi="Arial" w:cs="Arial"/>
        </w:rPr>
        <w:tab/>
      </w:r>
      <w:r w:rsidRPr="000E7BFE">
        <w:rPr>
          <w:rFonts w:ascii="Arial" w:hAnsi="Arial" w:cs="Arial"/>
        </w:rPr>
        <w:t>podpis navrhovatele podnětu nebo jeho zástupce</w:t>
      </w:r>
      <w:r w:rsidRPr="00313B79">
        <w:rPr>
          <w:rFonts w:ascii="Arial" w:hAnsi="Arial" w:cs="Arial"/>
        </w:rPr>
        <w:t xml:space="preserve"> </w:t>
      </w:r>
    </w:p>
    <w:p w14:paraId="07032E9D" w14:textId="77777777" w:rsidR="000E7BFE" w:rsidRPr="000E7BFE" w:rsidRDefault="000E7BFE" w:rsidP="000E7BFE">
      <w:pPr>
        <w:spacing w:before="240" w:after="120"/>
        <w:ind w:left="567" w:hanging="567"/>
        <w:jc w:val="both"/>
        <w:rPr>
          <w:rFonts w:ascii="Arial" w:hAnsi="Arial" w:cs="Arial"/>
        </w:rPr>
      </w:pPr>
    </w:p>
    <w:sectPr w:rsidR="000E7BFE" w:rsidRPr="000E7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8123C"/>
    <w:multiLevelType w:val="hybridMultilevel"/>
    <w:tmpl w:val="2F9013A4"/>
    <w:lvl w:ilvl="0" w:tplc="3C529F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934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1F"/>
    <w:rsid w:val="00086517"/>
    <w:rsid w:val="000E7BFE"/>
    <w:rsid w:val="00313B79"/>
    <w:rsid w:val="00692391"/>
    <w:rsid w:val="009D621F"/>
    <w:rsid w:val="00E96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B09A"/>
  <w15:chartTrackingRefBased/>
  <w15:docId w15:val="{D81FD03E-5107-4999-B72C-50B12887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D621F"/>
    <w:pPr>
      <w:ind w:left="720"/>
      <w:contextualSpacing/>
    </w:pPr>
  </w:style>
  <w:style w:type="table" w:styleId="Mkatabulky">
    <w:name w:val="Table Grid"/>
    <w:basedOn w:val="Normlntabulka"/>
    <w:uiPriority w:val="39"/>
    <w:rsid w:val="00313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CA7D4-4AB6-4A49-A42A-5C10DF99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1076</Words>
  <Characters>6353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Konečný</dc:creator>
  <cp:keywords/>
  <dc:description/>
  <cp:lastModifiedBy>Tomáš Konečný</cp:lastModifiedBy>
  <cp:revision>1</cp:revision>
  <dcterms:created xsi:type="dcterms:W3CDTF">2024-08-27T06:27:00Z</dcterms:created>
  <dcterms:modified xsi:type="dcterms:W3CDTF">2024-08-27T07:05:00Z</dcterms:modified>
</cp:coreProperties>
</file>